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68" w:rsidRDefault="007724A9" w:rsidP="00824268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REPUBLIKA</w:t>
      </w:r>
      <w:r w:rsidR="0082426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24268" w:rsidRDefault="007724A9" w:rsidP="00824268">
      <w:pPr>
        <w:rPr>
          <w:lang w:val="sr-Cyrl-CS"/>
        </w:rPr>
      </w:pPr>
      <w:r>
        <w:rPr>
          <w:lang w:val="sr-Cyrl-CS"/>
        </w:rPr>
        <w:t>NARODNA</w:t>
      </w:r>
      <w:r w:rsidR="0082426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24268" w:rsidRDefault="007724A9" w:rsidP="00824268">
      <w:pPr>
        <w:rPr>
          <w:lang w:val="sr-Cyrl-CS"/>
        </w:rPr>
      </w:pPr>
      <w:r>
        <w:rPr>
          <w:lang w:val="sr-Cyrl-CS"/>
        </w:rPr>
        <w:t>Odbor</w:t>
      </w:r>
      <w:r w:rsidR="00824268">
        <w:rPr>
          <w:lang w:val="sr-Cyrl-CS"/>
        </w:rPr>
        <w:t xml:space="preserve"> </w:t>
      </w:r>
      <w:r>
        <w:rPr>
          <w:lang w:val="sr-Cyrl-CS"/>
        </w:rPr>
        <w:t>za</w:t>
      </w:r>
      <w:r w:rsidR="00824268">
        <w:rPr>
          <w:lang w:val="sr-Cyrl-CS"/>
        </w:rPr>
        <w:t xml:space="preserve"> </w:t>
      </w:r>
      <w:r>
        <w:rPr>
          <w:lang w:val="sr-Cyrl-CS"/>
        </w:rPr>
        <w:t>ustavna</w:t>
      </w:r>
      <w:r w:rsidR="00824268">
        <w:rPr>
          <w:lang w:val="sr-Cyrl-CS"/>
        </w:rPr>
        <w:t xml:space="preserve"> </w:t>
      </w:r>
      <w:r>
        <w:rPr>
          <w:lang w:val="sr-Cyrl-CS"/>
        </w:rPr>
        <w:t>pitanja</w:t>
      </w:r>
      <w:r w:rsidR="00824268">
        <w:rPr>
          <w:lang w:val="sr-Cyrl-CS"/>
        </w:rPr>
        <w:t xml:space="preserve"> </w:t>
      </w:r>
    </w:p>
    <w:p w:rsidR="00824268" w:rsidRDefault="007724A9" w:rsidP="00824268">
      <w:pPr>
        <w:rPr>
          <w:lang w:val="sr-Cyrl-CS"/>
        </w:rPr>
      </w:pPr>
      <w:r>
        <w:rPr>
          <w:lang w:val="sr-Cyrl-CS"/>
        </w:rPr>
        <w:t>i</w:t>
      </w:r>
      <w:r w:rsidR="00824268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824268" w:rsidRDefault="00824268" w:rsidP="00824268">
      <w:pPr>
        <w:tabs>
          <w:tab w:val="left" w:pos="1134"/>
        </w:tabs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lang w:val="sr-Cyrl-CS"/>
        </w:rPr>
        <w:t xml:space="preserve">04 </w:t>
      </w:r>
      <w:r w:rsidR="007724A9">
        <w:rPr>
          <w:rFonts w:eastAsia="Calibri"/>
          <w:lang w:val="sr-Cyrl-CS"/>
        </w:rPr>
        <w:t>Broj</w:t>
      </w:r>
      <w:r>
        <w:rPr>
          <w:rFonts w:eastAsia="Calibri"/>
          <w:lang w:val="sr-Cyrl-CS"/>
        </w:rPr>
        <w:t>:</w:t>
      </w:r>
      <w:r>
        <w:rPr>
          <w:rFonts w:eastAsia="Calibri"/>
          <w:lang w:val="sr-Cyrl-RS"/>
        </w:rPr>
        <w:t xml:space="preserve"> </w:t>
      </w:r>
      <w:r w:rsidRPr="00824268">
        <w:rPr>
          <w:lang w:val="sr-Cyrl-RS"/>
        </w:rPr>
        <w:t>06-2/</w:t>
      </w:r>
      <w:r w:rsidR="00B83A28">
        <w:rPr>
          <w:lang w:val="sr-Latn-RS"/>
        </w:rPr>
        <w:t>65</w:t>
      </w:r>
      <w:r w:rsidRPr="00824268">
        <w:rPr>
          <w:lang w:val="sr-Cyrl-RS"/>
        </w:rPr>
        <w:t>-24</w:t>
      </w:r>
    </w:p>
    <w:p w:rsidR="00824268" w:rsidRDefault="00B83A28" w:rsidP="00824268">
      <w:pPr>
        <w:rPr>
          <w:lang w:val="sr-Cyrl-RS"/>
        </w:rPr>
      </w:pPr>
      <w:r>
        <w:rPr>
          <w:lang w:val="sr-Cyrl-RS"/>
        </w:rPr>
        <w:t xml:space="preserve">21. </w:t>
      </w:r>
      <w:r w:rsidR="007724A9">
        <w:rPr>
          <w:lang w:val="sr-Cyrl-RS"/>
        </w:rPr>
        <w:t>jun</w:t>
      </w:r>
      <w:r w:rsidR="00824268">
        <w:rPr>
          <w:lang w:val="sr-Cyrl-RS"/>
        </w:rPr>
        <w:t xml:space="preserve"> 2024. </w:t>
      </w:r>
      <w:r w:rsidR="007724A9">
        <w:rPr>
          <w:lang w:val="sr-Cyrl-RS"/>
        </w:rPr>
        <w:t>godine</w:t>
      </w:r>
    </w:p>
    <w:p w:rsidR="00824268" w:rsidRDefault="007724A9" w:rsidP="007B2590">
      <w:pPr>
        <w:rPr>
          <w:lang w:val="sr-Cyrl-CS"/>
        </w:rPr>
      </w:pPr>
      <w:r>
        <w:rPr>
          <w:lang w:val="sr-Cyrl-CS"/>
        </w:rPr>
        <w:t>B</w:t>
      </w:r>
      <w:r w:rsidR="00824268">
        <w:rPr>
          <w:lang w:val="sr-Cyrl-CS"/>
        </w:rPr>
        <w:t xml:space="preserve"> </w:t>
      </w:r>
      <w:r>
        <w:rPr>
          <w:lang w:val="sr-Cyrl-CS"/>
        </w:rPr>
        <w:t>e</w:t>
      </w:r>
      <w:r w:rsidR="00824268">
        <w:rPr>
          <w:lang w:val="sr-Cyrl-CS"/>
        </w:rPr>
        <w:t xml:space="preserve"> </w:t>
      </w:r>
      <w:r>
        <w:rPr>
          <w:lang w:val="sr-Cyrl-CS"/>
        </w:rPr>
        <w:t>o</w:t>
      </w:r>
      <w:r w:rsidR="00824268">
        <w:rPr>
          <w:lang w:val="sr-Cyrl-CS"/>
        </w:rPr>
        <w:t xml:space="preserve"> </w:t>
      </w:r>
      <w:r>
        <w:rPr>
          <w:lang w:val="sr-Cyrl-CS"/>
        </w:rPr>
        <w:t>g</w:t>
      </w:r>
      <w:r w:rsidR="00824268">
        <w:rPr>
          <w:lang w:val="sr-Cyrl-CS"/>
        </w:rPr>
        <w:t xml:space="preserve"> </w:t>
      </w:r>
      <w:r>
        <w:rPr>
          <w:lang w:val="sr-Cyrl-CS"/>
        </w:rPr>
        <w:t>r</w:t>
      </w:r>
      <w:r w:rsidR="00824268">
        <w:rPr>
          <w:lang w:val="sr-Cyrl-CS"/>
        </w:rPr>
        <w:t xml:space="preserve"> </w:t>
      </w:r>
      <w:r>
        <w:rPr>
          <w:lang w:val="sr-Cyrl-CS"/>
        </w:rPr>
        <w:t>a</w:t>
      </w:r>
      <w:r w:rsidR="0082426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B2590" w:rsidRDefault="007B2590" w:rsidP="007B2590">
      <w:pPr>
        <w:rPr>
          <w:lang w:val="sr-Cyrl-CS"/>
        </w:rPr>
      </w:pPr>
    </w:p>
    <w:p w:rsidR="007B2590" w:rsidRDefault="007B2590" w:rsidP="007B2590">
      <w:pPr>
        <w:rPr>
          <w:lang w:val="sr-Cyrl-CS"/>
        </w:rPr>
      </w:pPr>
    </w:p>
    <w:p w:rsidR="007B2590" w:rsidRDefault="007B2590" w:rsidP="007B2590">
      <w:pPr>
        <w:rPr>
          <w:lang w:val="sr-Cyrl-CS"/>
        </w:rPr>
      </w:pPr>
    </w:p>
    <w:p w:rsidR="00824268" w:rsidRDefault="007724A9" w:rsidP="007B2590">
      <w:pPr>
        <w:jc w:val="center"/>
      </w:pPr>
      <w:r>
        <w:rPr>
          <w:lang w:val="sr-Cyrl-CS"/>
        </w:rPr>
        <w:t>Z</w:t>
      </w:r>
      <w:r w:rsidR="00824268">
        <w:rPr>
          <w:lang w:val="sr-Cyrl-CS"/>
        </w:rPr>
        <w:t xml:space="preserve"> </w:t>
      </w:r>
      <w:r>
        <w:rPr>
          <w:lang w:val="sr-Cyrl-CS"/>
        </w:rPr>
        <w:t>A</w:t>
      </w:r>
      <w:r w:rsidR="00824268">
        <w:rPr>
          <w:lang w:val="sr-Cyrl-CS"/>
        </w:rPr>
        <w:t xml:space="preserve"> </w:t>
      </w:r>
      <w:r>
        <w:rPr>
          <w:lang w:val="sr-Cyrl-CS"/>
        </w:rPr>
        <w:t>P</w:t>
      </w:r>
      <w:r w:rsidR="00824268">
        <w:rPr>
          <w:lang w:val="sr-Cyrl-CS"/>
        </w:rPr>
        <w:t xml:space="preserve"> </w:t>
      </w:r>
      <w:r>
        <w:rPr>
          <w:lang w:val="sr-Cyrl-CS"/>
        </w:rPr>
        <w:t>I</w:t>
      </w:r>
      <w:r w:rsidR="00824268">
        <w:rPr>
          <w:lang w:val="sr-Cyrl-CS"/>
        </w:rPr>
        <w:t xml:space="preserve"> </w:t>
      </w:r>
      <w:r>
        <w:rPr>
          <w:lang w:val="sr-Cyrl-CS"/>
        </w:rPr>
        <w:t>S</w:t>
      </w:r>
      <w:r w:rsidR="00824268">
        <w:rPr>
          <w:lang w:val="sr-Cyrl-CS"/>
        </w:rPr>
        <w:t xml:space="preserve"> </w:t>
      </w:r>
      <w:r>
        <w:rPr>
          <w:lang w:val="sr-Cyrl-CS"/>
        </w:rPr>
        <w:t>N</w:t>
      </w:r>
      <w:r w:rsidR="00824268">
        <w:rPr>
          <w:lang w:val="sr-Cyrl-CS"/>
        </w:rPr>
        <w:t xml:space="preserve"> </w:t>
      </w:r>
      <w:r>
        <w:rPr>
          <w:lang w:val="sr-Cyrl-CS"/>
        </w:rPr>
        <w:t>I</w:t>
      </w:r>
      <w:r w:rsidR="00824268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24268" w:rsidRDefault="007724A9" w:rsidP="00824268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ŠESTE</w:t>
      </w:r>
      <w:r w:rsidR="00824268">
        <w:rPr>
          <w:lang w:val="sr-Cyrl-CS"/>
        </w:rPr>
        <w:t xml:space="preserve"> </w:t>
      </w:r>
      <w:r>
        <w:rPr>
          <w:lang w:val="sr-Cyrl-CS"/>
        </w:rPr>
        <w:t>SEDNICE</w:t>
      </w:r>
      <w:r w:rsidR="00824268">
        <w:rPr>
          <w:lang w:val="sr-Cyrl-CS"/>
        </w:rPr>
        <w:t xml:space="preserve"> </w:t>
      </w:r>
      <w:r>
        <w:rPr>
          <w:lang w:val="sr-Cyrl-CS"/>
        </w:rPr>
        <w:t>ODBORA</w:t>
      </w:r>
      <w:r w:rsidR="00824268">
        <w:rPr>
          <w:lang w:val="sr-Cyrl-CS"/>
        </w:rPr>
        <w:t xml:space="preserve"> </w:t>
      </w:r>
      <w:r>
        <w:rPr>
          <w:lang w:val="sr-Cyrl-CS"/>
        </w:rPr>
        <w:t>ZA</w:t>
      </w:r>
      <w:r w:rsidR="00824268">
        <w:rPr>
          <w:lang w:val="sr-Cyrl-CS"/>
        </w:rPr>
        <w:t xml:space="preserve"> </w:t>
      </w:r>
      <w:r>
        <w:rPr>
          <w:lang w:val="sr-Cyrl-CS"/>
        </w:rPr>
        <w:t>USTAVNA</w:t>
      </w:r>
      <w:r w:rsidR="00824268">
        <w:rPr>
          <w:lang w:val="sr-Cyrl-CS"/>
        </w:rPr>
        <w:t xml:space="preserve"> </w:t>
      </w:r>
      <w:r>
        <w:rPr>
          <w:lang w:val="sr-Cyrl-CS"/>
        </w:rPr>
        <w:t>PITANjA</w:t>
      </w:r>
      <w:r w:rsidR="00824268">
        <w:rPr>
          <w:lang w:val="sr-Cyrl-CS"/>
        </w:rPr>
        <w:t xml:space="preserve"> </w:t>
      </w:r>
      <w:r>
        <w:rPr>
          <w:lang w:val="sr-Cyrl-CS"/>
        </w:rPr>
        <w:t>I</w:t>
      </w:r>
      <w:r w:rsidR="00824268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824268">
        <w:rPr>
          <w:lang w:val="sr-Cyrl-CS"/>
        </w:rPr>
        <w:t xml:space="preserve"> </w:t>
      </w:r>
    </w:p>
    <w:p w:rsidR="00824268" w:rsidRDefault="007724A9" w:rsidP="00824268">
      <w:pPr>
        <w:tabs>
          <w:tab w:val="left" w:pos="1134"/>
        </w:tabs>
        <w:spacing w:after="480"/>
        <w:jc w:val="center"/>
      </w:pPr>
      <w:r>
        <w:rPr>
          <w:lang w:val="sr-Cyrl-CS"/>
        </w:rPr>
        <w:t>NARODNE</w:t>
      </w:r>
      <w:r w:rsidR="00B83A2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83A28">
        <w:rPr>
          <w:lang w:val="sr-Cyrl-CS"/>
        </w:rPr>
        <w:t xml:space="preserve">, </w:t>
      </w:r>
      <w:r>
        <w:rPr>
          <w:lang w:val="sr-Cyrl-CS"/>
        </w:rPr>
        <w:t>ODRŽANE</w:t>
      </w:r>
      <w:r w:rsidR="00B83A28">
        <w:rPr>
          <w:lang w:val="sr-Cyrl-CS"/>
        </w:rPr>
        <w:t xml:space="preserve"> 21. </w:t>
      </w:r>
      <w:r>
        <w:rPr>
          <w:lang w:val="sr-Cyrl-CS"/>
        </w:rPr>
        <w:t>JUNA</w:t>
      </w:r>
      <w:r w:rsidR="00824268">
        <w:rPr>
          <w:lang w:val="sr-Cyrl-CS"/>
        </w:rPr>
        <w:t xml:space="preserve"> 2024. </w:t>
      </w:r>
      <w:r>
        <w:rPr>
          <w:lang w:val="sr-Cyrl-CS"/>
        </w:rPr>
        <w:t>GODINE</w:t>
      </w:r>
    </w:p>
    <w:p w:rsidR="00824268" w:rsidRDefault="00824268" w:rsidP="00824268">
      <w:pPr>
        <w:spacing w:after="120"/>
        <w:jc w:val="both"/>
        <w:rPr>
          <w:rFonts w:eastAsia="Calibri"/>
          <w:lang w:val="sr-Cyrl-RS"/>
        </w:rPr>
      </w:pPr>
      <w:r>
        <w:tab/>
      </w:r>
      <w:r w:rsidR="007724A9">
        <w:rPr>
          <w:rFonts w:eastAsia="Calibri"/>
        </w:rPr>
        <w:t>Sednica</w:t>
      </w:r>
      <w:r>
        <w:rPr>
          <w:rFonts w:eastAsia="Calibri"/>
        </w:rPr>
        <w:t xml:space="preserve"> </w:t>
      </w:r>
      <w:r w:rsidR="007724A9">
        <w:rPr>
          <w:rFonts w:eastAsia="Calibri"/>
        </w:rPr>
        <w:t>je</w:t>
      </w:r>
      <w:r>
        <w:rPr>
          <w:rFonts w:eastAsia="Calibri"/>
        </w:rPr>
        <w:t xml:space="preserve"> </w:t>
      </w:r>
      <w:r w:rsidR="007724A9">
        <w:rPr>
          <w:rFonts w:eastAsia="Calibri"/>
        </w:rPr>
        <w:t>počela</w:t>
      </w:r>
      <w:r>
        <w:rPr>
          <w:rFonts w:eastAsia="Calibri"/>
        </w:rPr>
        <w:t xml:space="preserve"> </w:t>
      </w:r>
      <w:r w:rsidR="007724A9">
        <w:rPr>
          <w:rFonts w:eastAsia="Calibri"/>
          <w:lang w:val="sr-Cyrl-RS"/>
        </w:rPr>
        <w:t>u</w:t>
      </w:r>
      <w:r>
        <w:rPr>
          <w:rFonts w:eastAsia="Calibri"/>
          <w:lang w:val="sr-Cyrl-RS"/>
        </w:rPr>
        <w:t xml:space="preserve"> 1</w:t>
      </w:r>
      <w:r w:rsidR="001473EA">
        <w:rPr>
          <w:rFonts w:eastAsia="Calibri"/>
          <w:lang w:val="sr-Cyrl-RS"/>
        </w:rPr>
        <w:t>1.05</w:t>
      </w:r>
      <w:r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časova</w:t>
      </w:r>
      <w:r>
        <w:rPr>
          <w:rFonts w:eastAsia="Calibri"/>
          <w:lang w:val="sr-Cyrl-RS"/>
        </w:rPr>
        <w:t>.</w:t>
      </w:r>
    </w:p>
    <w:p w:rsidR="00824268" w:rsidRDefault="00824268" w:rsidP="00824268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</w:rPr>
        <w:tab/>
      </w:r>
      <w:r w:rsidR="007724A9">
        <w:rPr>
          <w:rFonts w:eastAsia="Calibri"/>
        </w:rPr>
        <w:t>Sednicom</w:t>
      </w:r>
      <w:r>
        <w:rPr>
          <w:rFonts w:eastAsia="Calibri"/>
        </w:rPr>
        <w:t xml:space="preserve"> </w:t>
      </w:r>
      <w:r w:rsidR="007724A9">
        <w:rPr>
          <w:rFonts w:eastAsia="Calibri"/>
        </w:rPr>
        <w:t>je</w:t>
      </w:r>
      <w:r>
        <w:rPr>
          <w:rFonts w:eastAsia="Calibri"/>
        </w:rPr>
        <w:t xml:space="preserve"> </w:t>
      </w:r>
      <w:r w:rsidR="007724A9">
        <w:rPr>
          <w:rFonts w:eastAsia="Calibri"/>
        </w:rPr>
        <w:t>predsedava</w:t>
      </w:r>
      <w:r w:rsidR="007724A9">
        <w:rPr>
          <w:rFonts w:eastAsia="Calibri"/>
          <w:lang w:val="sr-Cyrl-RS"/>
        </w:rPr>
        <w:t>la</w:t>
      </w:r>
      <w:r w:rsidR="00570730"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Milica</w:t>
      </w:r>
      <w:r w:rsidR="00570730"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Nikolić</w:t>
      </w:r>
      <w:r w:rsidR="00570730">
        <w:rPr>
          <w:rFonts w:eastAsia="Calibri"/>
          <w:lang w:val="sr-Cyrl-RS"/>
        </w:rPr>
        <w:t xml:space="preserve">, </w:t>
      </w:r>
      <w:r w:rsidR="007724A9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824268" w:rsidRDefault="00824268" w:rsidP="00824268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</w:rPr>
        <w:tab/>
      </w:r>
      <w:r w:rsidR="007724A9">
        <w:rPr>
          <w:rFonts w:eastAsia="Calibri"/>
        </w:rPr>
        <w:t>Sednici</w:t>
      </w:r>
      <w:r>
        <w:rPr>
          <w:rFonts w:eastAsia="Calibri"/>
        </w:rPr>
        <w:t xml:space="preserve"> </w:t>
      </w:r>
      <w:r w:rsidR="007724A9">
        <w:rPr>
          <w:rFonts w:eastAsia="Calibri"/>
        </w:rPr>
        <w:t>su</w:t>
      </w:r>
      <w:r>
        <w:rPr>
          <w:rFonts w:eastAsia="Calibri"/>
        </w:rPr>
        <w:t xml:space="preserve"> </w:t>
      </w:r>
      <w:r w:rsidR="007724A9">
        <w:rPr>
          <w:rFonts w:eastAsia="Calibri"/>
        </w:rPr>
        <w:t>prisustvovali</w:t>
      </w:r>
      <w:r>
        <w:rPr>
          <w:rFonts w:eastAsia="Calibri"/>
        </w:rPr>
        <w:t xml:space="preserve"> </w:t>
      </w:r>
      <w:r w:rsidR="007724A9">
        <w:rPr>
          <w:rFonts w:eastAsia="Calibri"/>
        </w:rPr>
        <w:t>članovi</w:t>
      </w:r>
      <w:r>
        <w:rPr>
          <w:rFonts w:eastAsia="Calibri"/>
        </w:rPr>
        <w:t xml:space="preserve"> </w:t>
      </w:r>
      <w:r w:rsidR="007724A9">
        <w:rPr>
          <w:rFonts w:eastAsia="Calibri"/>
        </w:rPr>
        <w:t>Odbora</w:t>
      </w:r>
      <w:r w:rsidR="009D01BE">
        <w:rPr>
          <w:rFonts w:eastAsia="Calibri"/>
          <w:lang w:val="sr-Cyrl-RS"/>
        </w:rPr>
        <w:t xml:space="preserve">: </w:t>
      </w:r>
      <w:r w:rsidR="007724A9">
        <w:rPr>
          <w:rFonts w:eastAsia="Calibri"/>
          <w:lang w:val="sr-Cyrl-RS"/>
        </w:rPr>
        <w:t>Vesna</w:t>
      </w:r>
      <w:r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Nedović</w:t>
      </w:r>
      <w:r>
        <w:rPr>
          <w:rFonts w:eastAsia="Calibri"/>
          <w:lang w:val="sr-Cyrl-RS"/>
        </w:rPr>
        <w:t xml:space="preserve">, </w:t>
      </w:r>
      <w:r w:rsidR="007724A9">
        <w:rPr>
          <w:rFonts w:eastAsia="Calibri"/>
          <w:lang w:val="sr-Cyrl-RS"/>
        </w:rPr>
        <w:t>Jasmina</w:t>
      </w:r>
      <w:r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Palurović</w:t>
      </w:r>
      <w:r>
        <w:rPr>
          <w:rFonts w:eastAsia="Calibri"/>
          <w:lang w:val="sr-Cyrl-RS"/>
        </w:rPr>
        <w:t xml:space="preserve">, </w:t>
      </w:r>
      <w:r w:rsidR="007724A9">
        <w:rPr>
          <w:rFonts w:eastAsia="Calibri"/>
          <w:lang w:val="sr-Cyrl-RS"/>
        </w:rPr>
        <w:t>Snežana</w:t>
      </w:r>
      <w:r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Jovanović</w:t>
      </w:r>
      <w:r>
        <w:rPr>
          <w:rFonts w:eastAsia="Calibri"/>
          <w:lang w:val="sr-Cyrl-RS"/>
        </w:rPr>
        <w:t xml:space="preserve">, </w:t>
      </w:r>
      <w:r w:rsidR="007724A9">
        <w:rPr>
          <w:rFonts w:eastAsia="Calibri"/>
          <w:lang w:val="sr-Cyrl-RS"/>
        </w:rPr>
        <w:t>Sanja</w:t>
      </w:r>
      <w:r w:rsidR="001473EA"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Jefić</w:t>
      </w:r>
      <w:r w:rsidR="001473EA"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Branković</w:t>
      </w:r>
      <w:r>
        <w:rPr>
          <w:rFonts w:eastAsia="Calibri"/>
          <w:lang w:val="sr-Cyrl-RS"/>
        </w:rPr>
        <w:t xml:space="preserve">, </w:t>
      </w:r>
      <w:r w:rsidR="007724A9">
        <w:rPr>
          <w:rFonts w:eastAsia="Calibri"/>
          <w:lang w:val="sr-Cyrl-RS"/>
        </w:rPr>
        <w:t>Risto</w:t>
      </w:r>
      <w:r w:rsidR="001473EA"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Kostov</w:t>
      </w:r>
      <w:r w:rsidR="001473EA">
        <w:rPr>
          <w:rFonts w:eastAsia="Calibri"/>
          <w:lang w:val="sr-Cyrl-RS"/>
        </w:rPr>
        <w:t xml:space="preserve">, </w:t>
      </w:r>
      <w:r w:rsidR="007724A9">
        <w:rPr>
          <w:rFonts w:eastAsia="Calibri"/>
          <w:lang w:val="sr-Cyrl-RS"/>
        </w:rPr>
        <w:t>Uroš</w:t>
      </w:r>
      <w:r w:rsidR="001473EA"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Đokić</w:t>
      </w:r>
      <w:r w:rsidR="001473EA">
        <w:rPr>
          <w:rFonts w:eastAsia="Calibri"/>
          <w:lang w:val="sr-Cyrl-RS"/>
        </w:rPr>
        <w:t xml:space="preserve">, </w:t>
      </w:r>
      <w:r w:rsidR="007724A9">
        <w:rPr>
          <w:rFonts w:eastAsia="Calibri"/>
          <w:lang w:val="sr-Cyrl-RS"/>
        </w:rPr>
        <w:t>Nikola</w:t>
      </w:r>
      <w:r w:rsidR="001473EA"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Bokan</w:t>
      </w:r>
      <w:r w:rsidR="001473EA">
        <w:rPr>
          <w:rFonts w:eastAsia="Calibri"/>
          <w:lang w:val="sr-Cyrl-RS"/>
        </w:rPr>
        <w:t xml:space="preserve">, </w:t>
      </w:r>
      <w:r w:rsidR="007724A9">
        <w:rPr>
          <w:rFonts w:eastAsia="Calibri"/>
          <w:lang w:val="sr-Cyrl-RS"/>
        </w:rPr>
        <w:t>Miloš</w:t>
      </w:r>
      <w:r w:rsidR="001473EA"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Gnjidić</w:t>
      </w:r>
      <w:r w:rsidR="001473EA">
        <w:rPr>
          <w:rFonts w:eastAsia="Calibri"/>
          <w:lang w:val="sr-Cyrl-RS"/>
        </w:rPr>
        <w:t xml:space="preserve">, </w:t>
      </w:r>
      <w:r w:rsidR="007724A9">
        <w:rPr>
          <w:rFonts w:eastAsia="Calibri"/>
          <w:lang w:val="sr-Cyrl-RS"/>
        </w:rPr>
        <w:t>Slobodan</w:t>
      </w:r>
      <w:r w:rsidR="001473EA"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Petrović</w:t>
      </w:r>
      <w:r w:rsidR="001473EA">
        <w:rPr>
          <w:rFonts w:eastAsia="Calibri"/>
          <w:lang w:val="sr-Cyrl-RS"/>
        </w:rPr>
        <w:t xml:space="preserve">, </w:t>
      </w:r>
      <w:r w:rsidR="007724A9">
        <w:rPr>
          <w:rFonts w:eastAsia="Calibri"/>
          <w:lang w:val="sr-Cyrl-RS"/>
        </w:rPr>
        <w:t>Tatjana</w:t>
      </w:r>
      <w:r w:rsidR="001473EA"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Pašić</w:t>
      </w:r>
      <w:r w:rsidR="001473EA"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i</w:t>
      </w:r>
      <w:r w:rsidR="001473EA"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Danijela</w:t>
      </w:r>
      <w:r w:rsidR="001473EA"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Nestorović</w:t>
      </w:r>
      <w:r w:rsidR="001473EA">
        <w:rPr>
          <w:rFonts w:eastAsia="Calibri"/>
          <w:lang w:val="sr-Cyrl-RS"/>
        </w:rPr>
        <w:t>.</w:t>
      </w:r>
    </w:p>
    <w:p w:rsidR="00824268" w:rsidRDefault="00824268" w:rsidP="00824268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7724A9">
        <w:rPr>
          <w:rFonts w:eastAsia="Calibri"/>
          <w:lang w:val="sr-Cyrl-RS"/>
        </w:rPr>
        <w:t>Sednici</w:t>
      </w:r>
      <w:r w:rsidR="001473EA"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je</w:t>
      </w:r>
      <w:r w:rsidR="001473EA"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prisustvovao</w:t>
      </w:r>
      <w:r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: </w:t>
      </w:r>
      <w:r w:rsidR="007724A9">
        <w:rPr>
          <w:rFonts w:eastAsia="Calibri"/>
          <w:lang w:val="sr-Cyrl-RS"/>
        </w:rPr>
        <w:t>Marko</w:t>
      </w:r>
      <w:r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Milošević</w:t>
      </w:r>
      <w:r>
        <w:rPr>
          <w:rFonts w:eastAsia="Calibri"/>
          <w:lang w:val="sr-Cyrl-RS"/>
        </w:rPr>
        <w:t xml:space="preserve">, </w:t>
      </w:r>
      <w:r w:rsidR="007724A9">
        <w:rPr>
          <w:rFonts w:eastAsia="Calibri"/>
          <w:lang w:val="sr-Cyrl-RS"/>
        </w:rPr>
        <w:t>zamenik</w:t>
      </w:r>
      <w:r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člana</w:t>
      </w:r>
      <w:r w:rsidR="001473EA"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Odbora</w:t>
      </w:r>
      <w:r w:rsidR="001473EA"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Vladana</w:t>
      </w:r>
      <w:r w:rsidR="001473EA"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Zagrađanina</w:t>
      </w:r>
      <w:r w:rsidR="001473EA">
        <w:rPr>
          <w:rFonts w:eastAsia="Calibri"/>
          <w:lang w:val="sr-Cyrl-RS"/>
        </w:rPr>
        <w:t>.</w:t>
      </w:r>
    </w:p>
    <w:p w:rsidR="00824268" w:rsidRDefault="00824268" w:rsidP="00824268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7724A9">
        <w:rPr>
          <w:rFonts w:eastAsia="Calibri"/>
        </w:rPr>
        <w:t>Sednici</w:t>
      </w:r>
      <w:r>
        <w:rPr>
          <w:rFonts w:eastAsia="Calibri"/>
        </w:rPr>
        <w:t xml:space="preserve"> </w:t>
      </w:r>
      <w:r w:rsidR="007724A9">
        <w:rPr>
          <w:rFonts w:eastAsia="Calibri"/>
        </w:rPr>
        <w:t>ni</w:t>
      </w:r>
      <w:r w:rsidR="007724A9">
        <w:rPr>
          <w:rFonts w:eastAsia="Calibri"/>
          <w:lang w:val="sr-Cyrl-RS"/>
        </w:rPr>
        <w:t>su</w:t>
      </w:r>
      <w:r>
        <w:rPr>
          <w:rFonts w:eastAsia="Calibri"/>
        </w:rPr>
        <w:t xml:space="preserve"> </w:t>
      </w:r>
      <w:r w:rsidR="007724A9">
        <w:rPr>
          <w:rFonts w:eastAsia="Calibri"/>
        </w:rPr>
        <w:t>prisustvova</w:t>
      </w:r>
      <w:r w:rsidR="007724A9">
        <w:rPr>
          <w:rFonts w:eastAsia="Calibri"/>
          <w:lang w:val="sr-Cyrl-RS"/>
        </w:rPr>
        <w:t>li</w:t>
      </w:r>
      <w:r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članovi</w:t>
      </w:r>
      <w:r w:rsidR="003F253C"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Odbora</w:t>
      </w:r>
      <w:r w:rsidR="001473EA">
        <w:rPr>
          <w:rFonts w:eastAsia="Calibri"/>
          <w:lang w:val="sr-Cyrl-RS"/>
        </w:rPr>
        <w:t xml:space="preserve">: </w:t>
      </w:r>
      <w:r w:rsidR="007724A9">
        <w:rPr>
          <w:rFonts w:eastAsia="Calibri"/>
          <w:lang w:val="sr-Cyrl-RS"/>
        </w:rPr>
        <w:t>Ana</w:t>
      </w:r>
      <w:r w:rsidR="001473EA"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Krstić</w:t>
      </w:r>
      <w:r w:rsidR="001473EA">
        <w:rPr>
          <w:rFonts w:eastAsia="Calibri"/>
          <w:lang w:val="sr-Cyrl-RS"/>
        </w:rPr>
        <w:t xml:space="preserve">, </w:t>
      </w:r>
      <w:r w:rsidR="007724A9">
        <w:rPr>
          <w:rFonts w:eastAsia="Calibri"/>
          <w:lang w:val="sr-Cyrl-RS"/>
        </w:rPr>
        <w:t>Goran</w:t>
      </w:r>
      <w:r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Petrović</w:t>
      </w:r>
      <w:r w:rsidR="001473EA">
        <w:rPr>
          <w:rFonts w:eastAsia="Calibri"/>
          <w:lang w:val="sr-Cyrl-RS"/>
        </w:rPr>
        <w:t xml:space="preserve">, </w:t>
      </w:r>
      <w:r w:rsidR="007724A9">
        <w:rPr>
          <w:rFonts w:eastAsia="Calibri"/>
          <w:lang w:val="sr-Cyrl-RS"/>
        </w:rPr>
        <w:t>Olja</w:t>
      </w:r>
      <w:r w:rsidR="005E052F"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Petrović</w:t>
      </w:r>
      <w:r w:rsidR="005E052F">
        <w:rPr>
          <w:rFonts w:eastAsia="Calibri"/>
          <w:lang w:val="sr-Cyrl-RS"/>
        </w:rPr>
        <w:t xml:space="preserve"> </w:t>
      </w:r>
      <w:proofErr w:type="gramStart"/>
      <w:r w:rsidR="007724A9">
        <w:rPr>
          <w:rFonts w:eastAsia="Calibri"/>
          <w:lang w:val="sr-Cyrl-RS"/>
        </w:rPr>
        <w:t>i</w:t>
      </w:r>
      <w:r w:rsidR="005E052F">
        <w:rPr>
          <w:rFonts w:eastAsia="Calibri"/>
          <w:lang w:val="sr-Cyrl-RS"/>
        </w:rPr>
        <w:t xml:space="preserve"> </w:t>
      </w:r>
      <w:r w:rsidR="00B86F40"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Dragan</w:t>
      </w:r>
      <w:proofErr w:type="gramEnd"/>
      <w:r w:rsidR="003F253C"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Nikolić</w:t>
      </w:r>
      <w:r>
        <w:rPr>
          <w:rFonts w:eastAsia="Calibri"/>
          <w:lang w:val="sr-Cyrl-RS"/>
        </w:rPr>
        <w:t xml:space="preserve">, </w:t>
      </w:r>
      <w:r w:rsidR="007724A9">
        <w:rPr>
          <w:rFonts w:eastAsia="Calibri"/>
          <w:lang w:val="sr-Cyrl-RS"/>
        </w:rPr>
        <w:t>kao</w:t>
      </w:r>
      <w:r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ni</w:t>
      </w:r>
      <w:r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njihovi</w:t>
      </w:r>
      <w:r>
        <w:rPr>
          <w:rFonts w:eastAsia="Calibri"/>
          <w:lang w:val="sr-Cyrl-RS"/>
        </w:rPr>
        <w:t xml:space="preserve"> </w:t>
      </w:r>
      <w:r w:rsidR="007724A9">
        <w:rPr>
          <w:rFonts w:eastAsia="Calibri"/>
          <w:lang w:val="sr-Cyrl-RS"/>
        </w:rPr>
        <w:t>zamenici</w:t>
      </w:r>
      <w:r>
        <w:rPr>
          <w:rFonts w:eastAsia="Calibri"/>
          <w:lang w:val="sr-Cyrl-RS"/>
        </w:rPr>
        <w:t xml:space="preserve">. </w:t>
      </w:r>
    </w:p>
    <w:p w:rsidR="00824268" w:rsidRDefault="007724A9" w:rsidP="00824268">
      <w:pPr>
        <w:tabs>
          <w:tab w:val="left" w:pos="720"/>
        </w:tabs>
        <w:spacing w:after="240"/>
        <w:ind w:firstLine="720"/>
        <w:contextualSpacing/>
        <w:jc w:val="both"/>
        <w:rPr>
          <w:rFonts w:eastAsiaTheme="minorHAnsi"/>
          <w:lang w:val="sr-Cyrl-RS"/>
        </w:rPr>
      </w:pPr>
      <w:r>
        <w:rPr>
          <w:lang w:val="sr-Cyrl-RS"/>
        </w:rPr>
        <w:t>Odbor</w:t>
      </w:r>
      <w:r w:rsidR="00831B6F">
        <w:rPr>
          <w:lang w:val="sr-Cyrl-RS"/>
        </w:rPr>
        <w:t xml:space="preserve"> </w:t>
      </w:r>
      <w:r>
        <w:rPr>
          <w:lang w:val="sr-Cyrl-RS"/>
        </w:rPr>
        <w:t>je</w:t>
      </w:r>
      <w:r w:rsidR="00831B6F">
        <w:rPr>
          <w:lang w:val="sr-Cyrl-RS"/>
        </w:rPr>
        <w:t xml:space="preserve">, </w:t>
      </w:r>
      <w:r>
        <w:rPr>
          <w:lang w:val="sr-Cyrl-RS"/>
        </w:rPr>
        <w:t>na</w:t>
      </w:r>
      <w:r w:rsidR="00831B6F">
        <w:rPr>
          <w:lang w:val="sr-Cyrl-RS"/>
        </w:rPr>
        <w:t xml:space="preserve"> </w:t>
      </w:r>
      <w:r>
        <w:rPr>
          <w:lang w:val="sr-Cyrl-RS"/>
        </w:rPr>
        <w:t>predlog</w:t>
      </w:r>
      <w:r w:rsidR="00B86F40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B86F40">
        <w:rPr>
          <w:lang w:val="sr-Cyrl-RS"/>
        </w:rPr>
        <w:t xml:space="preserve">, </w:t>
      </w:r>
      <w:r w:rsidR="00824268">
        <w:rPr>
          <w:lang w:val="sr-Cyrl-RS"/>
        </w:rPr>
        <w:t xml:space="preserve"> (1</w:t>
      </w:r>
      <w:r w:rsidR="00B86F40">
        <w:rPr>
          <w:lang w:val="sr-Cyrl-RS"/>
        </w:rPr>
        <w:t>0</w:t>
      </w:r>
      <w:r w:rsidR="00824268">
        <w:rPr>
          <w:lang w:val="sr-Cyrl-RS"/>
        </w:rPr>
        <w:t xml:space="preserve"> </w:t>
      </w:r>
      <w:r>
        <w:rPr>
          <w:lang w:val="sr-Cyrl-RS"/>
        </w:rPr>
        <w:t>glasova</w:t>
      </w:r>
      <w:r w:rsidR="00824268">
        <w:rPr>
          <w:lang w:val="sr-Cyrl-RS"/>
        </w:rPr>
        <w:t xml:space="preserve"> </w:t>
      </w:r>
      <w:r>
        <w:rPr>
          <w:lang w:val="sr-Cyrl-RS"/>
        </w:rPr>
        <w:t>za</w:t>
      </w:r>
      <w:r w:rsidR="00B86F40">
        <w:rPr>
          <w:lang w:val="sr-Cyrl-RS"/>
        </w:rPr>
        <w:t xml:space="preserve">, 1 </w:t>
      </w:r>
      <w:r>
        <w:rPr>
          <w:lang w:val="sr-Cyrl-RS"/>
        </w:rPr>
        <w:t>uzdržan</w:t>
      </w:r>
      <w:r w:rsidR="00B86F40">
        <w:rPr>
          <w:lang w:val="sr-Cyrl-RS"/>
        </w:rPr>
        <w:t xml:space="preserve"> </w:t>
      </w:r>
      <w:r>
        <w:rPr>
          <w:lang w:val="sr-Cyrl-RS"/>
        </w:rPr>
        <w:t>i</w:t>
      </w:r>
      <w:r w:rsidR="00B86F40">
        <w:rPr>
          <w:lang w:val="sr-Cyrl-RS"/>
        </w:rPr>
        <w:t xml:space="preserve"> 1 </w:t>
      </w:r>
      <w:r>
        <w:rPr>
          <w:lang w:val="sr-Cyrl-RS"/>
        </w:rPr>
        <w:t>nije</w:t>
      </w:r>
      <w:r w:rsidR="00B86F40">
        <w:rPr>
          <w:lang w:val="sr-Cyrl-RS"/>
        </w:rPr>
        <w:t xml:space="preserve"> </w:t>
      </w:r>
      <w:r>
        <w:rPr>
          <w:lang w:val="sr-Cyrl-RS"/>
        </w:rPr>
        <w:t>glasao</w:t>
      </w:r>
      <w:r w:rsidR="00824268">
        <w:rPr>
          <w:lang w:val="sr-Cyrl-RS"/>
        </w:rPr>
        <w:t xml:space="preserve">) </w:t>
      </w:r>
      <w:r>
        <w:rPr>
          <w:lang w:val="sr-Cyrl-RS"/>
        </w:rPr>
        <w:t>utvrdio</w:t>
      </w:r>
      <w:r w:rsidR="00824268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824268" w:rsidRDefault="00824268" w:rsidP="00824268">
      <w:pPr>
        <w:tabs>
          <w:tab w:val="left" w:pos="720"/>
        </w:tabs>
        <w:spacing w:after="240"/>
        <w:contextualSpacing/>
        <w:jc w:val="both"/>
        <w:rPr>
          <w:lang w:val="sr-Cyrl-RS"/>
        </w:rPr>
      </w:pPr>
    </w:p>
    <w:p w:rsidR="00824268" w:rsidRDefault="007724A9" w:rsidP="00824268">
      <w:pPr>
        <w:spacing w:before="120"/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824268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824268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824268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824268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82426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824268">
        <w:rPr>
          <w:b/>
          <w:lang w:val="sr-Cyrl-RS"/>
        </w:rPr>
        <w:t xml:space="preserve">   </w:t>
      </w:r>
      <w:r>
        <w:rPr>
          <w:b/>
          <w:lang w:val="sr-Cyrl-RS"/>
        </w:rPr>
        <w:t>r</w:t>
      </w:r>
      <w:r w:rsidR="00824268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824268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  <w:r w:rsidR="00824268">
        <w:rPr>
          <w:b/>
          <w:lang w:val="sr-Cyrl-RS"/>
        </w:rPr>
        <w:t>:</w:t>
      </w:r>
    </w:p>
    <w:p w:rsidR="00824268" w:rsidRDefault="00824268" w:rsidP="00824268">
      <w:pPr>
        <w:spacing w:before="120"/>
        <w:jc w:val="center"/>
        <w:rPr>
          <w:b/>
          <w:lang w:val="sr-Cyrl-RS"/>
        </w:rPr>
      </w:pPr>
    </w:p>
    <w:p w:rsidR="00824268" w:rsidRPr="00824268" w:rsidRDefault="00824268" w:rsidP="00CE6E5B">
      <w:pPr>
        <w:tabs>
          <w:tab w:val="left" w:pos="851"/>
        </w:tabs>
        <w:spacing w:after="120"/>
        <w:jc w:val="both"/>
        <w:rPr>
          <w:lang w:val="sr-Cyrl-RS" w:eastAsia="en-GB"/>
        </w:rPr>
      </w:pPr>
      <w:r>
        <w:rPr>
          <w:lang w:val="sr-Cyrl-RS" w:eastAsia="en-GB"/>
        </w:rPr>
        <w:tab/>
      </w:r>
      <w:r w:rsidRPr="00824268">
        <w:rPr>
          <w:lang w:val="sr-Cyrl-RS" w:eastAsia="en-GB"/>
        </w:rPr>
        <w:t xml:space="preserve">1. </w:t>
      </w:r>
      <w:r w:rsidR="007724A9">
        <w:rPr>
          <w:lang w:val="sr-Cyrl-CS" w:eastAsia="en-GB"/>
        </w:rPr>
        <w:t>Donošenje</w:t>
      </w:r>
      <w:r w:rsidR="00831B6F">
        <w:rPr>
          <w:lang w:val="sr-Cyrl-CS" w:eastAsia="en-GB"/>
        </w:rPr>
        <w:t xml:space="preserve"> </w:t>
      </w:r>
      <w:r w:rsidR="007724A9">
        <w:rPr>
          <w:lang w:val="sr-Cyrl-CS" w:eastAsia="en-GB"/>
        </w:rPr>
        <w:t>odluke</w:t>
      </w:r>
      <w:r w:rsidR="00831B6F">
        <w:rPr>
          <w:lang w:val="sr-Cyrl-CS" w:eastAsia="en-GB"/>
        </w:rPr>
        <w:t xml:space="preserve"> </w:t>
      </w:r>
      <w:r w:rsidR="007724A9">
        <w:rPr>
          <w:lang w:val="sr-Cyrl-CS" w:eastAsia="en-GB"/>
        </w:rPr>
        <w:t>o</w:t>
      </w:r>
      <w:r w:rsidR="00831B6F">
        <w:rPr>
          <w:lang w:val="sr-Cyrl-CS" w:eastAsia="en-GB"/>
        </w:rPr>
        <w:t xml:space="preserve"> </w:t>
      </w:r>
      <w:r w:rsidR="007724A9">
        <w:rPr>
          <w:lang w:val="sr-Cyrl-CS" w:eastAsia="en-GB"/>
        </w:rPr>
        <w:t>izmenama</w:t>
      </w:r>
      <w:r w:rsidR="00E22284">
        <w:rPr>
          <w:lang w:val="sr-Cyrl-CS" w:eastAsia="en-GB"/>
        </w:rPr>
        <w:t xml:space="preserve"> </w:t>
      </w:r>
      <w:r w:rsidR="007724A9">
        <w:rPr>
          <w:lang w:val="sr-Cyrl-CS" w:eastAsia="en-GB"/>
        </w:rPr>
        <w:t>i</w:t>
      </w:r>
      <w:r w:rsidR="00E22284">
        <w:rPr>
          <w:lang w:val="sr-Cyrl-CS" w:eastAsia="en-GB"/>
        </w:rPr>
        <w:t xml:space="preserve"> </w:t>
      </w:r>
      <w:r w:rsidR="007724A9">
        <w:rPr>
          <w:lang w:val="sr-Cyrl-CS" w:eastAsia="en-GB"/>
        </w:rPr>
        <w:t>dopunama</w:t>
      </w:r>
      <w:r w:rsidR="00831B6F">
        <w:rPr>
          <w:lang w:val="sr-Cyrl-CS" w:eastAsia="en-GB"/>
        </w:rPr>
        <w:t xml:space="preserve"> </w:t>
      </w:r>
      <w:r w:rsidR="007724A9">
        <w:rPr>
          <w:lang w:val="sr-Cyrl-CS" w:eastAsia="en-GB"/>
        </w:rPr>
        <w:t>Odluke</w:t>
      </w:r>
      <w:r w:rsidR="00831B6F">
        <w:rPr>
          <w:lang w:val="sr-Cyrl-CS" w:eastAsia="en-GB"/>
        </w:rPr>
        <w:t xml:space="preserve"> </w:t>
      </w:r>
      <w:r w:rsidR="007724A9">
        <w:rPr>
          <w:lang w:val="sr-Cyrl-CS" w:eastAsia="en-GB"/>
        </w:rPr>
        <w:t>o</w:t>
      </w:r>
      <w:r w:rsidR="00831B6F">
        <w:rPr>
          <w:lang w:val="sr-Cyrl-CS" w:eastAsia="en-GB"/>
        </w:rPr>
        <w:t xml:space="preserve"> </w:t>
      </w:r>
      <w:r w:rsidR="007724A9">
        <w:rPr>
          <w:lang w:val="sr-Cyrl-CS" w:eastAsia="en-GB"/>
        </w:rPr>
        <w:t>obrazovanju</w:t>
      </w:r>
      <w:r w:rsidR="00831B6F">
        <w:rPr>
          <w:lang w:val="sr-Cyrl-CS" w:eastAsia="en-GB"/>
        </w:rPr>
        <w:t xml:space="preserve"> </w:t>
      </w:r>
      <w:r w:rsidR="007724A9">
        <w:rPr>
          <w:lang w:val="sr-Cyrl-CS" w:eastAsia="en-GB"/>
        </w:rPr>
        <w:t>Radne</w:t>
      </w:r>
      <w:r w:rsidR="00831B6F">
        <w:rPr>
          <w:lang w:val="sr-Cyrl-CS" w:eastAsia="en-GB"/>
        </w:rPr>
        <w:t xml:space="preserve"> </w:t>
      </w:r>
      <w:r w:rsidR="007724A9">
        <w:rPr>
          <w:lang w:val="sr-Cyrl-CS" w:eastAsia="en-GB"/>
        </w:rPr>
        <w:t>grupe</w:t>
      </w:r>
      <w:r w:rsidR="00831B6F">
        <w:rPr>
          <w:lang w:val="sr-Cyrl-CS" w:eastAsia="en-GB"/>
        </w:rPr>
        <w:t xml:space="preserve"> </w:t>
      </w:r>
      <w:r w:rsidR="007724A9">
        <w:rPr>
          <w:lang w:val="sr-Cyrl-CS" w:eastAsia="en-GB"/>
        </w:rPr>
        <w:t>za</w:t>
      </w:r>
      <w:r w:rsidR="00831B6F">
        <w:rPr>
          <w:lang w:val="sr-Cyrl-CS" w:eastAsia="en-GB"/>
        </w:rPr>
        <w:t xml:space="preserve"> </w:t>
      </w:r>
      <w:r w:rsidR="007724A9">
        <w:rPr>
          <w:lang w:val="sr-Cyrl-CS" w:eastAsia="en-GB"/>
        </w:rPr>
        <w:t>unapređenje</w:t>
      </w:r>
      <w:r w:rsidR="00831B6F">
        <w:rPr>
          <w:lang w:val="sr-Cyrl-CS" w:eastAsia="en-GB"/>
        </w:rPr>
        <w:t xml:space="preserve"> </w:t>
      </w:r>
      <w:r w:rsidR="007724A9">
        <w:rPr>
          <w:lang w:val="sr-Cyrl-CS" w:eastAsia="en-GB"/>
        </w:rPr>
        <w:t>izbornog</w:t>
      </w:r>
      <w:r w:rsidR="00831B6F">
        <w:rPr>
          <w:lang w:val="sr-Cyrl-CS" w:eastAsia="en-GB"/>
        </w:rPr>
        <w:t xml:space="preserve"> </w:t>
      </w:r>
      <w:r w:rsidR="007724A9">
        <w:rPr>
          <w:lang w:val="sr-Cyrl-CS" w:eastAsia="en-GB"/>
        </w:rPr>
        <w:t>procesa</w:t>
      </w:r>
      <w:r w:rsidR="00831B6F">
        <w:rPr>
          <w:lang w:val="sr-Cyrl-CS" w:eastAsia="en-GB"/>
        </w:rPr>
        <w:t>.</w:t>
      </w:r>
    </w:p>
    <w:p w:rsidR="00E22284" w:rsidRPr="00094A45" w:rsidRDefault="00831B6F" w:rsidP="00E22284">
      <w:pPr>
        <w:ind w:firstLine="720"/>
        <w:jc w:val="both"/>
        <w:rPr>
          <w:rFonts w:eastAsiaTheme="minorHAnsi"/>
          <w:lang w:eastAsia="en-GB"/>
        </w:rPr>
      </w:pPr>
      <w:r w:rsidRPr="00094A45">
        <w:rPr>
          <w:b/>
          <w:lang w:val="sr-Cyrl-RS"/>
        </w:rPr>
        <w:t xml:space="preserve">        </w:t>
      </w:r>
      <w:r w:rsidR="007724A9">
        <w:rPr>
          <w:rFonts w:eastAsiaTheme="minorHAnsi"/>
          <w:b/>
          <w:u w:val="single"/>
          <w:lang w:val="sr-Cyrl-RS"/>
        </w:rPr>
        <w:t>Prva</w:t>
      </w:r>
      <w:r w:rsidR="00E22284" w:rsidRPr="00094A45">
        <w:rPr>
          <w:rFonts w:eastAsiaTheme="minorHAnsi"/>
          <w:b/>
          <w:u w:val="single"/>
          <w:lang w:val="sr-Cyrl-RS"/>
        </w:rPr>
        <w:t xml:space="preserve"> </w:t>
      </w:r>
      <w:r w:rsidR="007724A9">
        <w:rPr>
          <w:rFonts w:eastAsiaTheme="minorHAnsi"/>
          <w:b/>
          <w:u w:val="single"/>
          <w:lang w:val="sr-Cyrl-RS"/>
        </w:rPr>
        <w:t>tačka</w:t>
      </w:r>
      <w:r w:rsidR="00E22284" w:rsidRPr="00094A45">
        <w:rPr>
          <w:rFonts w:eastAsiaTheme="minorHAnsi"/>
          <w:b/>
          <w:u w:val="single"/>
          <w:lang w:val="sr-Cyrl-RS"/>
        </w:rPr>
        <w:t xml:space="preserve"> </w:t>
      </w:r>
      <w:r w:rsidR="007724A9">
        <w:rPr>
          <w:rFonts w:eastAsiaTheme="minorHAnsi"/>
          <w:b/>
          <w:u w:val="single"/>
          <w:lang w:val="sr-Cyrl-RS"/>
        </w:rPr>
        <w:t>dnevnog</w:t>
      </w:r>
      <w:r w:rsidR="00E22284" w:rsidRPr="00094A45">
        <w:rPr>
          <w:rFonts w:eastAsiaTheme="minorHAnsi"/>
          <w:b/>
          <w:u w:val="single"/>
          <w:lang w:val="sr-Cyrl-RS"/>
        </w:rPr>
        <w:t xml:space="preserve"> </w:t>
      </w:r>
      <w:r w:rsidR="007724A9">
        <w:rPr>
          <w:rFonts w:eastAsiaTheme="minorHAnsi"/>
          <w:b/>
          <w:u w:val="single"/>
          <w:lang w:val="sr-Cyrl-RS"/>
        </w:rPr>
        <w:t>reda</w:t>
      </w:r>
      <w:r w:rsidR="00E22284" w:rsidRPr="00094A45">
        <w:rPr>
          <w:rFonts w:eastAsiaTheme="minorHAnsi"/>
          <w:u w:val="single"/>
          <w:lang w:val="sr-Cyrl-RS"/>
        </w:rPr>
        <w:t>.</w:t>
      </w:r>
      <w:r w:rsidR="00E22284" w:rsidRPr="00094A45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 w:eastAsia="en-GB"/>
        </w:rPr>
        <w:t>Donošenje</w:t>
      </w:r>
      <w:r w:rsidR="00E22284" w:rsidRPr="00094A45">
        <w:rPr>
          <w:rFonts w:eastAsiaTheme="minorHAnsi"/>
          <w:lang w:val="sr-Cyrl-RS" w:eastAsia="en-GB"/>
        </w:rPr>
        <w:t xml:space="preserve"> </w:t>
      </w:r>
      <w:r w:rsidR="007724A9">
        <w:rPr>
          <w:rFonts w:eastAsiaTheme="minorHAnsi"/>
          <w:lang w:val="sr-Cyrl-RS" w:eastAsia="en-GB"/>
        </w:rPr>
        <w:t>odluke</w:t>
      </w:r>
      <w:r w:rsidR="00E22284" w:rsidRPr="00094A45">
        <w:rPr>
          <w:rFonts w:eastAsiaTheme="minorHAnsi"/>
          <w:lang w:val="sr-Cyrl-RS" w:eastAsia="en-GB"/>
        </w:rPr>
        <w:t xml:space="preserve"> </w:t>
      </w:r>
      <w:r w:rsidR="007724A9">
        <w:rPr>
          <w:rFonts w:eastAsiaTheme="minorHAnsi"/>
          <w:lang w:val="sr-Cyrl-RS" w:eastAsia="en-GB"/>
        </w:rPr>
        <w:t>o</w:t>
      </w:r>
      <w:r w:rsidR="00E22284" w:rsidRPr="00094A45">
        <w:rPr>
          <w:rFonts w:eastAsiaTheme="minorHAnsi"/>
          <w:lang w:val="sr-Cyrl-RS" w:eastAsia="en-GB"/>
        </w:rPr>
        <w:t xml:space="preserve"> </w:t>
      </w:r>
      <w:r w:rsidR="007724A9">
        <w:rPr>
          <w:rFonts w:eastAsiaTheme="minorHAnsi"/>
          <w:lang w:val="sr-Cyrl-RS" w:eastAsia="en-GB"/>
        </w:rPr>
        <w:t>izmenama</w:t>
      </w:r>
      <w:r w:rsidR="00E22284" w:rsidRPr="00094A45">
        <w:rPr>
          <w:rFonts w:eastAsiaTheme="minorHAnsi"/>
          <w:lang w:val="sr-Cyrl-RS" w:eastAsia="en-GB"/>
        </w:rPr>
        <w:t xml:space="preserve"> </w:t>
      </w:r>
      <w:r w:rsidR="007724A9">
        <w:rPr>
          <w:rFonts w:eastAsiaTheme="minorHAnsi"/>
          <w:lang w:val="sr-Cyrl-RS" w:eastAsia="en-GB"/>
        </w:rPr>
        <w:t>i</w:t>
      </w:r>
      <w:r w:rsidR="00E22284" w:rsidRPr="00094A45">
        <w:rPr>
          <w:rFonts w:eastAsiaTheme="minorHAnsi"/>
          <w:lang w:val="sr-Cyrl-RS" w:eastAsia="en-GB"/>
        </w:rPr>
        <w:t xml:space="preserve"> </w:t>
      </w:r>
      <w:r w:rsidR="007724A9">
        <w:rPr>
          <w:rFonts w:eastAsiaTheme="minorHAnsi"/>
          <w:lang w:val="sr-Cyrl-RS" w:eastAsia="en-GB"/>
        </w:rPr>
        <w:t>dopunama</w:t>
      </w:r>
      <w:r w:rsidR="00E22284" w:rsidRPr="00094A45">
        <w:rPr>
          <w:rFonts w:eastAsiaTheme="minorHAnsi"/>
          <w:lang w:val="sr-Cyrl-RS" w:eastAsia="en-GB"/>
        </w:rPr>
        <w:t xml:space="preserve"> </w:t>
      </w:r>
      <w:r w:rsidR="007724A9">
        <w:rPr>
          <w:rFonts w:eastAsiaTheme="minorHAnsi"/>
          <w:lang w:val="sr-Cyrl-RS" w:eastAsia="en-GB"/>
        </w:rPr>
        <w:t>Odluke</w:t>
      </w:r>
      <w:r w:rsidR="00E22284" w:rsidRPr="00094A45">
        <w:rPr>
          <w:rFonts w:eastAsiaTheme="minorHAnsi"/>
          <w:lang w:val="sr-Cyrl-RS" w:eastAsia="en-GB"/>
        </w:rPr>
        <w:t xml:space="preserve"> </w:t>
      </w:r>
      <w:r w:rsidR="007724A9">
        <w:rPr>
          <w:rFonts w:eastAsiaTheme="minorHAnsi"/>
          <w:lang w:val="sr-Cyrl-RS" w:eastAsia="en-GB"/>
        </w:rPr>
        <w:t>o</w:t>
      </w:r>
      <w:r w:rsidR="00E22284" w:rsidRPr="00094A45">
        <w:rPr>
          <w:rFonts w:eastAsiaTheme="minorHAnsi"/>
          <w:lang w:val="sr-Cyrl-RS" w:eastAsia="en-GB"/>
        </w:rPr>
        <w:t xml:space="preserve"> </w:t>
      </w:r>
      <w:r w:rsidR="007724A9">
        <w:rPr>
          <w:rFonts w:eastAsiaTheme="minorHAnsi"/>
          <w:lang w:val="sr-Cyrl-RS" w:eastAsia="en-GB"/>
        </w:rPr>
        <w:t>obrazovanju</w:t>
      </w:r>
      <w:r w:rsidR="00E22284" w:rsidRPr="00094A45">
        <w:rPr>
          <w:rFonts w:eastAsiaTheme="minorHAnsi"/>
          <w:lang w:val="sr-Cyrl-RS" w:eastAsia="en-GB"/>
        </w:rPr>
        <w:t xml:space="preserve"> </w:t>
      </w:r>
      <w:r w:rsidR="007724A9">
        <w:rPr>
          <w:rFonts w:eastAsiaTheme="minorHAnsi"/>
          <w:lang w:val="sr-Cyrl-RS" w:eastAsia="en-GB"/>
        </w:rPr>
        <w:t>Radne</w:t>
      </w:r>
      <w:r w:rsidR="00E22284" w:rsidRPr="00094A45">
        <w:rPr>
          <w:rFonts w:eastAsiaTheme="minorHAnsi"/>
          <w:lang w:val="sr-Cyrl-RS" w:eastAsia="en-GB"/>
        </w:rPr>
        <w:t xml:space="preserve"> </w:t>
      </w:r>
      <w:r w:rsidR="007724A9">
        <w:rPr>
          <w:rFonts w:eastAsiaTheme="minorHAnsi"/>
          <w:lang w:val="sr-Cyrl-RS" w:eastAsia="en-GB"/>
        </w:rPr>
        <w:t>grupe</w:t>
      </w:r>
      <w:r w:rsidR="00E22284" w:rsidRPr="00094A45">
        <w:rPr>
          <w:rFonts w:eastAsiaTheme="minorHAnsi"/>
          <w:lang w:val="sr-Cyrl-RS" w:eastAsia="en-GB"/>
        </w:rPr>
        <w:t xml:space="preserve"> </w:t>
      </w:r>
      <w:r w:rsidR="007724A9">
        <w:rPr>
          <w:rFonts w:eastAsiaTheme="minorHAnsi"/>
          <w:lang w:val="sr-Cyrl-RS" w:eastAsia="en-GB"/>
        </w:rPr>
        <w:t>za</w:t>
      </w:r>
      <w:r w:rsidR="00E22284" w:rsidRPr="00094A45">
        <w:rPr>
          <w:rFonts w:eastAsiaTheme="minorHAnsi"/>
          <w:lang w:val="sr-Cyrl-RS" w:eastAsia="en-GB"/>
        </w:rPr>
        <w:t xml:space="preserve"> </w:t>
      </w:r>
      <w:r w:rsidR="007724A9">
        <w:rPr>
          <w:rFonts w:eastAsiaTheme="minorHAnsi"/>
          <w:lang w:val="sr-Cyrl-RS" w:eastAsia="en-GB"/>
        </w:rPr>
        <w:t>unapređenje</w:t>
      </w:r>
      <w:r w:rsidR="00E22284" w:rsidRPr="00094A45">
        <w:rPr>
          <w:rFonts w:eastAsiaTheme="minorHAnsi"/>
          <w:lang w:val="sr-Cyrl-RS" w:eastAsia="en-GB"/>
        </w:rPr>
        <w:t xml:space="preserve"> </w:t>
      </w:r>
      <w:r w:rsidR="007724A9">
        <w:rPr>
          <w:rFonts w:eastAsiaTheme="minorHAnsi"/>
          <w:lang w:val="sr-Cyrl-RS" w:eastAsia="en-GB"/>
        </w:rPr>
        <w:t>izbornog</w:t>
      </w:r>
      <w:r w:rsidR="00E22284" w:rsidRPr="00094A45">
        <w:rPr>
          <w:rFonts w:eastAsiaTheme="minorHAnsi"/>
          <w:lang w:val="sr-Cyrl-RS" w:eastAsia="en-GB"/>
        </w:rPr>
        <w:t xml:space="preserve"> </w:t>
      </w:r>
      <w:r w:rsidR="007724A9">
        <w:rPr>
          <w:rFonts w:eastAsiaTheme="minorHAnsi"/>
          <w:lang w:val="sr-Cyrl-RS" w:eastAsia="en-GB"/>
        </w:rPr>
        <w:t>procesa</w:t>
      </w:r>
    </w:p>
    <w:p w:rsidR="00E22284" w:rsidRPr="00E22284" w:rsidRDefault="00E22284" w:rsidP="00E22284">
      <w:pPr>
        <w:tabs>
          <w:tab w:val="left" w:pos="720"/>
        </w:tabs>
        <w:autoSpaceDE w:val="0"/>
        <w:autoSpaceDN w:val="0"/>
        <w:adjustRightInd w:val="0"/>
        <w:spacing w:after="120" w:line="276" w:lineRule="auto"/>
        <w:ind w:right="17"/>
        <w:jc w:val="both"/>
        <w:rPr>
          <w:rFonts w:eastAsia="Calibri"/>
          <w:lang w:val="sr-Cyrl-RS"/>
        </w:rPr>
      </w:pPr>
    </w:p>
    <w:p w:rsidR="00E22284" w:rsidRPr="00E22284" w:rsidRDefault="007724A9" w:rsidP="00E22284">
      <w:pPr>
        <w:spacing w:line="276" w:lineRule="auto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E22284" w:rsidRPr="00E222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osnovu</w:t>
      </w:r>
      <w:r w:rsidR="00E22284" w:rsidRPr="00E222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E22284" w:rsidRPr="00E22284">
        <w:rPr>
          <w:rFonts w:eastAsiaTheme="minorHAnsi"/>
          <w:lang w:val="sr-Cyrl-RS"/>
        </w:rPr>
        <w:t xml:space="preserve"> 27. </w:t>
      </w:r>
      <w:r>
        <w:rPr>
          <w:rFonts w:eastAsiaTheme="minorHAnsi"/>
          <w:lang w:val="sr-Cyrl-RS"/>
        </w:rPr>
        <w:t>stav</w:t>
      </w:r>
      <w:r w:rsidR="00E22284" w:rsidRPr="00E22284">
        <w:rPr>
          <w:rFonts w:eastAsiaTheme="minorHAnsi"/>
          <w:lang w:val="sr-Cyrl-RS"/>
        </w:rPr>
        <w:t xml:space="preserve"> 8. </w:t>
      </w:r>
      <w:r>
        <w:rPr>
          <w:rFonts w:eastAsiaTheme="minorHAnsi"/>
          <w:lang w:val="sr-Cyrl-RS"/>
        </w:rPr>
        <w:t>Zakona</w:t>
      </w:r>
      <w:r w:rsidR="00E22284" w:rsidRPr="00E222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E22284" w:rsidRPr="00E222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Narodnoj</w:t>
      </w:r>
      <w:r w:rsidR="00E22284" w:rsidRPr="00E222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skupštini</w:t>
      </w:r>
      <w:r w:rsidR="00E22284" w:rsidRPr="00E2228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člana</w:t>
      </w:r>
      <w:r w:rsidR="00E22284" w:rsidRPr="00E22284">
        <w:rPr>
          <w:rFonts w:eastAsiaTheme="minorHAnsi"/>
          <w:lang w:val="sr-Cyrl-RS"/>
        </w:rPr>
        <w:t xml:space="preserve"> 44. </w:t>
      </w:r>
      <w:r>
        <w:rPr>
          <w:rFonts w:eastAsiaTheme="minorHAnsi"/>
          <w:lang w:val="sr-Cyrl-RS"/>
        </w:rPr>
        <w:t>stav</w:t>
      </w:r>
      <w:r w:rsidR="00E22284" w:rsidRPr="00E22284">
        <w:rPr>
          <w:rFonts w:eastAsiaTheme="minorHAnsi"/>
          <w:lang w:val="sr-Cyrl-RS"/>
        </w:rPr>
        <w:t xml:space="preserve"> 6. </w:t>
      </w:r>
      <w:r>
        <w:rPr>
          <w:rFonts w:eastAsiaTheme="minorHAnsi"/>
          <w:lang w:val="sr-Cyrl-RS"/>
        </w:rPr>
        <w:t>i</w:t>
      </w:r>
      <w:r w:rsidR="00E22284" w:rsidRPr="00E222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E22284" w:rsidRPr="00E22284">
        <w:rPr>
          <w:rFonts w:eastAsiaTheme="minorHAnsi"/>
          <w:lang w:val="sr-Cyrl-RS"/>
        </w:rPr>
        <w:t xml:space="preserve"> 48.</w:t>
      </w:r>
      <w:r w:rsidR="00E22284" w:rsidRPr="00E22284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stav</w:t>
      </w:r>
      <w:r w:rsidR="00E22284" w:rsidRPr="00E22284">
        <w:rPr>
          <w:rFonts w:eastAsiaTheme="minorHAnsi"/>
          <w:lang w:val="sr-Cyrl-RS"/>
        </w:rPr>
        <w:t xml:space="preserve"> 2. </w:t>
      </w:r>
      <w:r>
        <w:rPr>
          <w:rFonts w:eastAsiaTheme="minorHAnsi"/>
          <w:lang w:val="sr-Cyrl-RS"/>
        </w:rPr>
        <w:t>Poslovnika</w:t>
      </w:r>
      <w:r w:rsidR="00E22284" w:rsidRPr="00E222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E22284" w:rsidRPr="00E222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E22284" w:rsidRPr="00E2228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predlažem</w:t>
      </w:r>
      <w:r w:rsidR="00E22284" w:rsidRPr="00E222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E22284" w:rsidRPr="00E222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</w:t>
      </w:r>
      <w:r w:rsidR="00E22284" w:rsidRPr="00E222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E22284" w:rsidRPr="00E222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ustavna</w:t>
      </w:r>
      <w:r w:rsidR="00E22284" w:rsidRPr="00E222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pitanja</w:t>
      </w:r>
      <w:r w:rsidR="00E22284" w:rsidRPr="00E222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E22284" w:rsidRPr="00E222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zakonodavstvo</w:t>
      </w:r>
      <w:r w:rsidR="00E22284" w:rsidRPr="00E222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donese</w:t>
      </w:r>
      <w:r w:rsidR="00E22284" w:rsidRPr="00E222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Odluku</w:t>
      </w:r>
      <w:r w:rsidR="00E22284" w:rsidRPr="00E222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E22284" w:rsidRPr="00E222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izmenama</w:t>
      </w:r>
      <w:r w:rsidR="00E22284" w:rsidRPr="00E222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E22284" w:rsidRPr="00E222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dopunama</w:t>
      </w:r>
      <w:r w:rsidR="00E22284" w:rsidRPr="00E222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odluke</w:t>
      </w:r>
      <w:r w:rsidR="00E22284" w:rsidRPr="00E222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E22284" w:rsidRPr="00E222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obrazovanju</w:t>
      </w:r>
      <w:r w:rsidR="00E22284" w:rsidRPr="00E222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Radne</w:t>
      </w:r>
      <w:r w:rsidR="00E22284" w:rsidRPr="00E222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grupe</w:t>
      </w:r>
      <w:r w:rsidR="00E22284" w:rsidRPr="00E222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E22284" w:rsidRPr="00E222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CS"/>
        </w:rPr>
        <w:t>unapređenje</w:t>
      </w:r>
      <w:r w:rsidR="00E22284" w:rsidRPr="00E22284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izbornog</w:t>
      </w:r>
      <w:r w:rsidR="00E22284" w:rsidRPr="00E22284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procesa</w:t>
      </w:r>
      <w:r w:rsidR="00E22284" w:rsidRPr="00E22284">
        <w:rPr>
          <w:rFonts w:eastAsiaTheme="minorHAnsi"/>
          <w:lang w:val="sr-Cyrl-RS"/>
        </w:rPr>
        <w:t>.</w:t>
      </w:r>
    </w:p>
    <w:p w:rsidR="00E22284" w:rsidRPr="00E22284" w:rsidRDefault="007724A9" w:rsidP="00E22284">
      <w:pPr>
        <w:spacing w:line="276" w:lineRule="auto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Tekst</w:t>
      </w:r>
      <w:r w:rsidR="00E22284" w:rsidRPr="00E222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odluke</w:t>
      </w:r>
      <w:r w:rsidR="00E22284" w:rsidRPr="00E2228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glasi</w:t>
      </w:r>
      <w:r w:rsidR="00E22284" w:rsidRPr="00E22284">
        <w:rPr>
          <w:rFonts w:eastAsiaTheme="minorHAnsi"/>
          <w:lang w:val="sr-Cyrl-RS"/>
        </w:rPr>
        <w:t>: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24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</w:r>
      <w:r w:rsidRPr="00E22284">
        <w:rPr>
          <w:rFonts w:eastAsiaTheme="minorHAnsi"/>
          <w:lang w:val="sr-Cyrl-CS"/>
        </w:rPr>
        <w:t xml:space="preserve">1. </w:t>
      </w:r>
      <w:r w:rsidR="007724A9">
        <w:rPr>
          <w:rFonts w:eastAsiaTheme="minorHAnsi"/>
          <w:lang w:val="sr-Cyrl-CS"/>
        </w:rPr>
        <w:t>U</w:t>
      </w:r>
      <w:r w:rsidRPr="00E22284">
        <w:rPr>
          <w:rFonts w:eastAsiaTheme="minorHAnsi"/>
          <w:lang w:val="sr-Cyrl-CS"/>
        </w:rPr>
        <w:t xml:space="preserve"> </w:t>
      </w:r>
      <w:r w:rsidR="007724A9">
        <w:rPr>
          <w:rFonts w:eastAsiaTheme="minorHAnsi"/>
          <w:lang w:val="sr-Cyrl-CS"/>
        </w:rPr>
        <w:t>Odluci</w:t>
      </w:r>
      <w:r w:rsidRPr="00E22284">
        <w:rPr>
          <w:rFonts w:eastAsiaTheme="minorHAnsi"/>
          <w:lang w:val="sr-Cyrl-CS"/>
        </w:rPr>
        <w:t xml:space="preserve"> </w:t>
      </w:r>
      <w:r w:rsidR="007724A9">
        <w:rPr>
          <w:rFonts w:eastAsiaTheme="minorHAnsi"/>
          <w:lang w:val="sr-Cyrl-CS"/>
        </w:rPr>
        <w:t>o</w:t>
      </w:r>
      <w:r w:rsidRPr="00E22284">
        <w:rPr>
          <w:rFonts w:eastAsiaTheme="minorHAnsi"/>
          <w:lang w:val="sr-Cyrl-CS"/>
        </w:rPr>
        <w:t xml:space="preserve"> </w:t>
      </w:r>
      <w:r w:rsidR="007724A9">
        <w:rPr>
          <w:rFonts w:eastAsiaTheme="minorHAnsi"/>
          <w:lang w:val="sr-Cyrl-CS"/>
        </w:rPr>
        <w:t>obrazovanju</w:t>
      </w:r>
      <w:r w:rsidRPr="00E22284">
        <w:rPr>
          <w:rFonts w:eastAsiaTheme="minorHAnsi"/>
          <w:lang w:val="sr-Cyrl-CS"/>
        </w:rPr>
        <w:t xml:space="preserve"> </w:t>
      </w:r>
      <w:r w:rsidR="007724A9">
        <w:rPr>
          <w:rFonts w:eastAsiaTheme="minorHAnsi"/>
          <w:lang w:val="sr-Cyrl-CS"/>
        </w:rPr>
        <w:t>Radne</w:t>
      </w:r>
      <w:r w:rsidRPr="00E22284">
        <w:rPr>
          <w:rFonts w:eastAsiaTheme="minorHAnsi"/>
          <w:lang w:val="sr-Cyrl-CS"/>
        </w:rPr>
        <w:t xml:space="preserve"> </w:t>
      </w:r>
      <w:r w:rsidR="007724A9">
        <w:rPr>
          <w:rFonts w:eastAsiaTheme="minorHAnsi"/>
          <w:lang w:val="sr-Cyrl-CS"/>
        </w:rPr>
        <w:t>grupe</w:t>
      </w:r>
      <w:r w:rsidRPr="00E22284">
        <w:rPr>
          <w:rFonts w:eastAsiaTheme="minorHAnsi"/>
          <w:lang w:val="sr-Cyrl-CS"/>
        </w:rPr>
        <w:t xml:space="preserve"> </w:t>
      </w:r>
      <w:r w:rsidR="007724A9">
        <w:rPr>
          <w:rFonts w:eastAsiaTheme="minorHAnsi"/>
          <w:lang w:val="sr-Cyrl-CS"/>
        </w:rPr>
        <w:t>za</w:t>
      </w:r>
      <w:r w:rsidRPr="00E22284">
        <w:rPr>
          <w:rFonts w:eastAsiaTheme="minorHAnsi"/>
          <w:lang w:val="sr-Cyrl-CS"/>
        </w:rPr>
        <w:t xml:space="preserve"> </w:t>
      </w:r>
      <w:r w:rsidR="007724A9">
        <w:rPr>
          <w:rFonts w:eastAsiaTheme="minorHAnsi"/>
          <w:lang w:val="sr-Cyrl-CS"/>
        </w:rPr>
        <w:t>unapređenje</w:t>
      </w:r>
      <w:r w:rsidRPr="00E22284">
        <w:rPr>
          <w:rFonts w:eastAsiaTheme="minorHAnsi"/>
          <w:lang w:val="sr-Cyrl-CS"/>
        </w:rPr>
        <w:t xml:space="preserve"> </w:t>
      </w:r>
      <w:r w:rsidR="007724A9">
        <w:rPr>
          <w:rFonts w:eastAsiaTheme="minorHAnsi"/>
          <w:lang w:val="sr-Cyrl-CS"/>
        </w:rPr>
        <w:t>izbornog</w:t>
      </w:r>
      <w:r w:rsidRPr="00E22284">
        <w:rPr>
          <w:rFonts w:eastAsiaTheme="minorHAnsi"/>
          <w:lang w:val="sr-Cyrl-CS"/>
        </w:rPr>
        <w:t xml:space="preserve"> </w:t>
      </w:r>
      <w:r w:rsidR="007724A9">
        <w:rPr>
          <w:rFonts w:eastAsiaTheme="minorHAnsi"/>
          <w:lang w:val="sr-Cyrl-CS"/>
        </w:rPr>
        <w:t>procesa</w:t>
      </w:r>
      <w:r w:rsidRPr="00E22284">
        <w:rPr>
          <w:rFonts w:eastAsiaTheme="minorHAnsi"/>
          <w:lang w:val="sr-Cyrl-CS"/>
        </w:rPr>
        <w:t xml:space="preserve"> 04 </w:t>
      </w:r>
      <w:r w:rsidR="007724A9">
        <w:rPr>
          <w:rFonts w:eastAsiaTheme="minorHAnsi"/>
          <w:lang w:val="sr-Cyrl-CS"/>
        </w:rPr>
        <w:t>Broj</w:t>
      </w:r>
      <w:r w:rsidRPr="00E22284">
        <w:rPr>
          <w:rFonts w:eastAsiaTheme="minorHAnsi"/>
          <w:lang w:val="sr-Cyrl-CS"/>
        </w:rPr>
        <w:t xml:space="preserve">: 06-961/24 </w:t>
      </w:r>
      <w:r w:rsidR="007724A9">
        <w:rPr>
          <w:rFonts w:eastAsiaTheme="minorHAnsi"/>
          <w:lang w:val="sr-Cyrl-CS"/>
        </w:rPr>
        <w:t>od</w:t>
      </w:r>
      <w:r w:rsidRPr="00E22284">
        <w:rPr>
          <w:rFonts w:eastAsiaTheme="minorHAnsi"/>
          <w:lang w:val="sr-Cyrl-CS"/>
        </w:rPr>
        <w:t xml:space="preserve"> 29. </w:t>
      </w:r>
      <w:r w:rsidR="007724A9">
        <w:rPr>
          <w:rFonts w:eastAsiaTheme="minorHAnsi"/>
          <w:lang w:val="sr-Cyrl-CS"/>
        </w:rPr>
        <w:t>aprila</w:t>
      </w:r>
      <w:r w:rsidRPr="00E22284">
        <w:rPr>
          <w:rFonts w:eastAsiaTheme="minorHAnsi"/>
          <w:lang w:val="sr-Cyrl-CS"/>
        </w:rPr>
        <w:t xml:space="preserve"> </w:t>
      </w:r>
      <w:r w:rsidR="007724A9">
        <w:rPr>
          <w:rFonts w:eastAsiaTheme="minorHAnsi"/>
          <w:lang w:val="sr-Cyrl-CS"/>
        </w:rPr>
        <w:t>i</w:t>
      </w:r>
      <w:r w:rsidRPr="00E22284">
        <w:rPr>
          <w:rFonts w:eastAsiaTheme="minorHAnsi"/>
          <w:lang w:val="sr-Cyrl-CS"/>
        </w:rPr>
        <w:t xml:space="preserve"> 10. </w:t>
      </w:r>
      <w:r w:rsidR="007724A9">
        <w:rPr>
          <w:rFonts w:eastAsiaTheme="minorHAnsi"/>
          <w:lang w:val="sr-Cyrl-CS"/>
        </w:rPr>
        <w:t>maja</w:t>
      </w:r>
      <w:r w:rsidRPr="00E22284">
        <w:rPr>
          <w:rFonts w:eastAsiaTheme="minorHAnsi"/>
          <w:lang w:val="sr-Cyrl-CS"/>
        </w:rPr>
        <w:t xml:space="preserve"> 2024. </w:t>
      </w:r>
      <w:r w:rsidR="007724A9">
        <w:rPr>
          <w:rFonts w:eastAsiaTheme="minorHAnsi"/>
          <w:lang w:val="sr-Cyrl-CS"/>
        </w:rPr>
        <w:t>godine</w:t>
      </w:r>
      <w:r w:rsidRPr="00E22284">
        <w:rPr>
          <w:rFonts w:eastAsiaTheme="minorHAnsi"/>
          <w:lang w:val="sr-Cyrl-CS"/>
        </w:rPr>
        <w:t xml:space="preserve">, </w:t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tački</w:t>
      </w:r>
      <w:r w:rsidRPr="00E22284">
        <w:rPr>
          <w:rFonts w:eastAsiaTheme="minorHAnsi"/>
          <w:lang w:val="sr-Cyrl-RS"/>
        </w:rPr>
        <w:t xml:space="preserve"> 3. </w:t>
      </w:r>
      <w:r w:rsidR="007724A9">
        <w:rPr>
          <w:rFonts w:eastAsiaTheme="minorHAnsi"/>
          <w:lang w:val="sr-Cyrl-RS"/>
        </w:rPr>
        <w:t>posle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stava</w:t>
      </w:r>
      <w:r w:rsidRPr="00E22284">
        <w:rPr>
          <w:rFonts w:eastAsiaTheme="minorHAnsi"/>
          <w:lang w:val="sr-Cyrl-RS"/>
        </w:rPr>
        <w:t xml:space="preserve"> 2. </w:t>
      </w:r>
      <w:r w:rsidR="007724A9">
        <w:rPr>
          <w:rFonts w:eastAsiaTheme="minorHAnsi"/>
          <w:lang w:val="sr-Cyrl-RS"/>
        </w:rPr>
        <w:t>dodaje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novi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stav</w:t>
      </w:r>
      <w:r w:rsidRPr="00E22284">
        <w:rPr>
          <w:rFonts w:eastAsiaTheme="minorHAnsi"/>
          <w:lang w:val="sr-Cyrl-RS"/>
        </w:rPr>
        <w:t xml:space="preserve"> 3. </w:t>
      </w:r>
      <w:r w:rsidR="007724A9">
        <w:rPr>
          <w:rFonts w:eastAsiaTheme="minorHAnsi"/>
          <w:lang w:val="sr-Cyrl-RS"/>
        </w:rPr>
        <w:t>koji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glasi</w:t>
      </w:r>
      <w:r w:rsidRPr="00E22284">
        <w:rPr>
          <w:rFonts w:eastAsiaTheme="minorHAnsi"/>
          <w:lang w:val="sr-Cyrl-RS"/>
        </w:rPr>
        <w:t>: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12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lastRenderedPageBreak/>
        <w:tab/>
        <w:t>„</w:t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dužni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da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po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pozivu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učestvuju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predstavnici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drugih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organa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organizacija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koji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nadležni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pripremu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sprovođenje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ili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nadzor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nad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sprovođenjem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propisa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čije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izmene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ili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dopune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razmatra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grupa</w:t>
      </w:r>
      <w:r w:rsidRPr="00E22284">
        <w:rPr>
          <w:rFonts w:eastAsiaTheme="minorHAnsi"/>
          <w:lang w:val="sr-Cyrl-RS"/>
        </w:rPr>
        <w:t>.“.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12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</w:r>
      <w:r w:rsidR="007724A9">
        <w:rPr>
          <w:rFonts w:eastAsiaTheme="minorHAnsi"/>
          <w:lang w:val="sr-Cyrl-RS"/>
        </w:rPr>
        <w:t>Dosadašnji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stav</w:t>
      </w:r>
      <w:r w:rsidRPr="00E22284">
        <w:rPr>
          <w:rFonts w:eastAsiaTheme="minorHAnsi"/>
          <w:lang w:val="sr-Cyrl-RS"/>
        </w:rPr>
        <w:t xml:space="preserve"> 3, </w:t>
      </w:r>
      <w:r w:rsidR="007724A9">
        <w:rPr>
          <w:rFonts w:eastAsiaTheme="minorHAnsi"/>
          <w:lang w:val="sr-Cyrl-RS"/>
        </w:rPr>
        <w:t>koji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postaje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stav</w:t>
      </w:r>
      <w:r w:rsidRPr="00E22284">
        <w:rPr>
          <w:rFonts w:eastAsiaTheme="minorHAnsi"/>
          <w:lang w:val="sr-Cyrl-RS"/>
        </w:rPr>
        <w:t xml:space="preserve"> 4, </w:t>
      </w:r>
      <w:r w:rsidR="007724A9">
        <w:rPr>
          <w:rFonts w:eastAsiaTheme="minorHAnsi"/>
          <w:lang w:val="sr-Cyrl-RS"/>
        </w:rPr>
        <w:t>menja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glasi</w:t>
      </w:r>
      <w:r w:rsidRPr="00E22284">
        <w:rPr>
          <w:rFonts w:eastAsiaTheme="minorHAnsi"/>
          <w:lang w:val="sr-Cyrl-RS"/>
        </w:rPr>
        <w:t>: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12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  <w:t>„</w:t>
      </w:r>
      <w:r w:rsidR="007724A9">
        <w:rPr>
          <w:rFonts w:eastAsiaTheme="minorHAnsi"/>
          <w:lang w:val="sr-Cyrl-RS"/>
        </w:rPr>
        <w:t>Ako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tako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odluči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sastanak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mogu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budu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pozvani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predstavnici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drugih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udruženja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kao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druga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lica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koja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mogu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doprineti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ispunjenju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zadatka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grupe</w:t>
      </w:r>
      <w:r w:rsidRPr="00E22284">
        <w:rPr>
          <w:rFonts w:eastAsiaTheme="minorHAnsi"/>
          <w:lang w:val="sr-Cyrl-RS"/>
        </w:rPr>
        <w:t>“.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12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</w:r>
      <w:r w:rsidR="007724A9">
        <w:rPr>
          <w:rFonts w:eastAsiaTheme="minorHAnsi"/>
          <w:lang w:val="sr-Cyrl-RS"/>
        </w:rPr>
        <w:t>Posle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dosadašnjeg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stava</w:t>
      </w:r>
      <w:r w:rsidRPr="00E22284">
        <w:rPr>
          <w:rFonts w:eastAsiaTheme="minorHAnsi"/>
          <w:lang w:val="sr-Cyrl-RS"/>
        </w:rPr>
        <w:t xml:space="preserve"> 3. </w:t>
      </w:r>
      <w:r w:rsidR="007724A9">
        <w:rPr>
          <w:rFonts w:eastAsiaTheme="minorHAnsi"/>
          <w:lang w:val="sr-Cyrl-RS"/>
        </w:rPr>
        <w:t>koji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postaje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stav</w:t>
      </w:r>
      <w:r w:rsidRPr="00E22284">
        <w:rPr>
          <w:rFonts w:eastAsiaTheme="minorHAnsi"/>
          <w:lang w:val="sr-Cyrl-RS"/>
        </w:rPr>
        <w:t xml:space="preserve"> 4. </w:t>
      </w:r>
      <w:r w:rsidR="007724A9">
        <w:rPr>
          <w:rFonts w:eastAsiaTheme="minorHAnsi"/>
          <w:lang w:val="sr-Cyrl-RS"/>
        </w:rPr>
        <w:t>dodaje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novi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stav</w:t>
      </w:r>
      <w:r w:rsidRPr="00E22284">
        <w:rPr>
          <w:rFonts w:eastAsiaTheme="minorHAnsi"/>
          <w:lang w:val="sr-Cyrl-RS"/>
        </w:rPr>
        <w:t xml:space="preserve"> 5. </w:t>
      </w:r>
      <w:r w:rsidR="007724A9">
        <w:rPr>
          <w:rFonts w:eastAsiaTheme="minorHAnsi"/>
          <w:lang w:val="sr-Cyrl-RS"/>
        </w:rPr>
        <w:t>koji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glasi</w:t>
      </w:r>
      <w:r w:rsidRPr="00E22284">
        <w:rPr>
          <w:rFonts w:eastAsiaTheme="minorHAnsi"/>
          <w:lang w:val="sr-Cyrl-RS"/>
        </w:rPr>
        <w:t>: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24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  <w:t>„</w:t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slučaju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rukovodioci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organa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organizacija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iz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</w:t>
      </w:r>
      <w:r w:rsidRPr="00E22284">
        <w:rPr>
          <w:rFonts w:eastAsiaTheme="minorHAnsi"/>
          <w:lang w:val="sr-Cyrl-RS"/>
        </w:rPr>
        <w:t xml:space="preserve">. 1.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 xml:space="preserve"> 3. </w:t>
      </w:r>
      <w:r w:rsidR="007724A9">
        <w:rPr>
          <w:rFonts w:eastAsiaTheme="minorHAnsi"/>
          <w:lang w:val="sr-Cyrl-RS"/>
        </w:rPr>
        <w:t>ove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tačke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odrede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svoje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predstavnike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Radnoj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ili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ako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predstavnici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tih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organa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organizacija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neopravdano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prisustvuju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dva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uzastopna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sastanka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grupe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predsedavajući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tome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obaveštava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Odbor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ustavna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pitanja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zakonodavstvo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kao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nadležni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odbor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Narodne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skupštine</w:t>
      </w:r>
      <w:r w:rsidRPr="00E22284">
        <w:rPr>
          <w:rFonts w:eastAsiaTheme="minorHAnsi"/>
          <w:lang w:val="sr-Cyrl-RS"/>
        </w:rPr>
        <w:t>“.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12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  <w:t xml:space="preserve">2. </w:t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tački</w:t>
      </w:r>
      <w:r w:rsidRPr="00E22284">
        <w:rPr>
          <w:rFonts w:eastAsiaTheme="minorHAnsi"/>
          <w:lang w:val="sr-Cyrl-RS"/>
        </w:rPr>
        <w:t xml:space="preserve"> 4. </w:t>
      </w:r>
      <w:r w:rsidR="007724A9">
        <w:rPr>
          <w:rFonts w:eastAsiaTheme="minorHAnsi"/>
          <w:lang w:val="sr-Cyrl-RS"/>
        </w:rPr>
        <w:t>stav</w:t>
      </w:r>
      <w:r w:rsidRPr="00E22284">
        <w:rPr>
          <w:rFonts w:eastAsiaTheme="minorHAnsi"/>
          <w:lang w:val="sr-Cyrl-RS"/>
        </w:rPr>
        <w:t xml:space="preserve"> 1. </w:t>
      </w:r>
      <w:r w:rsidR="007724A9">
        <w:rPr>
          <w:rFonts w:eastAsiaTheme="minorHAnsi"/>
          <w:lang w:val="sr-Cyrl-RS"/>
        </w:rPr>
        <w:t>posle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reči</w:t>
      </w:r>
      <w:r w:rsidRPr="00E22284">
        <w:rPr>
          <w:rFonts w:eastAsiaTheme="minorHAnsi"/>
          <w:lang w:val="sr-Cyrl-RS"/>
        </w:rPr>
        <w:t>: „</w:t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Republici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Srbiji</w:t>
      </w:r>
      <w:r w:rsidRPr="00E22284">
        <w:rPr>
          <w:rFonts w:eastAsiaTheme="minorHAnsi"/>
          <w:lang w:val="sr-Cyrl-RS"/>
        </w:rPr>
        <w:t xml:space="preserve">,“ </w:t>
      </w:r>
      <w:r w:rsidR="007724A9">
        <w:rPr>
          <w:rFonts w:eastAsiaTheme="minorHAnsi"/>
          <w:lang w:val="sr-Cyrl-RS"/>
        </w:rPr>
        <w:t>dodaju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reči</w:t>
      </w:r>
      <w:r w:rsidRPr="00E22284">
        <w:rPr>
          <w:rFonts w:eastAsiaTheme="minorHAnsi"/>
          <w:lang w:val="sr-Cyrl-RS"/>
        </w:rPr>
        <w:t>: „</w:t>
      </w:r>
      <w:r w:rsidR="007724A9">
        <w:rPr>
          <w:rFonts w:eastAsiaTheme="minorHAnsi"/>
          <w:lang w:val="sr-Cyrl-RS"/>
        </w:rPr>
        <w:t>uključujući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eventualne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preporuke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iz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izveštaja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koje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ODIHR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bude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objavio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vezi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lokalnim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izborima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održanim</w:t>
      </w:r>
      <w:r w:rsidRPr="00E22284">
        <w:rPr>
          <w:rFonts w:eastAsiaTheme="minorHAnsi"/>
          <w:lang w:val="sr-Cyrl-RS"/>
        </w:rPr>
        <w:t xml:space="preserve"> 2. </w:t>
      </w:r>
      <w:r w:rsidR="007724A9">
        <w:rPr>
          <w:rFonts w:eastAsiaTheme="minorHAnsi"/>
          <w:lang w:val="sr-Cyrl-RS"/>
        </w:rPr>
        <w:t>juna</w:t>
      </w:r>
      <w:r w:rsidRPr="00E22284">
        <w:rPr>
          <w:rFonts w:eastAsiaTheme="minorHAnsi"/>
          <w:lang w:val="sr-Cyrl-RS"/>
        </w:rPr>
        <w:t xml:space="preserve"> 2024. </w:t>
      </w:r>
      <w:r w:rsidR="007724A9">
        <w:rPr>
          <w:rFonts w:eastAsiaTheme="minorHAnsi"/>
          <w:lang w:val="sr-Cyrl-RS"/>
        </w:rPr>
        <w:t>godine</w:t>
      </w:r>
      <w:r w:rsidRPr="00E22284">
        <w:rPr>
          <w:rFonts w:eastAsiaTheme="minorHAnsi"/>
          <w:lang w:val="sr-Cyrl-RS"/>
        </w:rPr>
        <w:t>,“.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12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</w:r>
      <w:r w:rsidR="007724A9">
        <w:rPr>
          <w:rFonts w:eastAsiaTheme="minorHAnsi"/>
          <w:lang w:val="sr-Cyrl-RS"/>
        </w:rPr>
        <w:t>Posle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stava</w:t>
      </w:r>
      <w:r w:rsidRPr="00E22284">
        <w:rPr>
          <w:rFonts w:eastAsiaTheme="minorHAnsi"/>
          <w:lang w:val="sr-Cyrl-RS"/>
        </w:rPr>
        <w:t xml:space="preserve"> 1. </w:t>
      </w:r>
      <w:r w:rsidR="007724A9">
        <w:rPr>
          <w:rFonts w:eastAsiaTheme="minorHAnsi"/>
          <w:lang w:val="sr-Cyrl-RS"/>
        </w:rPr>
        <w:t>dodaje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novi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stav</w:t>
      </w:r>
      <w:r w:rsidRPr="00E22284">
        <w:rPr>
          <w:rFonts w:eastAsiaTheme="minorHAnsi"/>
          <w:lang w:val="sr-Cyrl-RS"/>
        </w:rPr>
        <w:t xml:space="preserve"> 2. </w:t>
      </w:r>
      <w:r w:rsidR="007724A9">
        <w:rPr>
          <w:rFonts w:eastAsiaTheme="minorHAnsi"/>
          <w:lang w:val="sr-Cyrl-RS"/>
        </w:rPr>
        <w:t>koji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glasi</w:t>
      </w:r>
      <w:r w:rsidRPr="00E22284">
        <w:rPr>
          <w:rFonts w:eastAsiaTheme="minorHAnsi"/>
          <w:lang w:val="sr-Cyrl-RS"/>
        </w:rPr>
        <w:t>: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12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  <w:t>„</w:t>
      </w:r>
      <w:r w:rsidR="007724A9">
        <w:rPr>
          <w:rFonts w:eastAsiaTheme="minorHAnsi"/>
          <w:lang w:val="sr-Cyrl-RS"/>
        </w:rPr>
        <w:t>Kada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određena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preporuka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ODIHR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odnosi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više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različitih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pitanja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odnosno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oblasti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Radna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treba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razmotri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zakonodavne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druge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mere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potrebne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sprovođenje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preporuke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svim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tim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pitanjima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odnosno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oblastima</w:t>
      </w:r>
      <w:r w:rsidRPr="00E22284">
        <w:rPr>
          <w:rFonts w:eastAsiaTheme="minorHAnsi"/>
          <w:lang w:val="sr-Cyrl-RS"/>
        </w:rPr>
        <w:t>.“.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24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</w:r>
      <w:r w:rsidR="007724A9">
        <w:rPr>
          <w:rFonts w:eastAsiaTheme="minorHAnsi"/>
          <w:lang w:val="sr-Cyrl-RS"/>
        </w:rPr>
        <w:t>Dosadašnji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</w:t>
      </w:r>
      <w:r w:rsidRPr="00E22284">
        <w:rPr>
          <w:rFonts w:eastAsiaTheme="minorHAnsi"/>
          <w:lang w:val="sr-Cyrl-RS"/>
        </w:rPr>
        <w:t xml:space="preserve">. 2. </w:t>
      </w:r>
      <w:r w:rsidR="007724A9">
        <w:rPr>
          <w:rFonts w:eastAsiaTheme="minorHAnsi"/>
          <w:lang w:val="sr-Cyrl-RS"/>
        </w:rPr>
        <w:t>do</w:t>
      </w:r>
      <w:r w:rsidRPr="00E22284">
        <w:rPr>
          <w:rFonts w:eastAsiaTheme="minorHAnsi"/>
          <w:lang w:val="sr-Cyrl-RS"/>
        </w:rPr>
        <w:t xml:space="preserve"> 4. </w:t>
      </w:r>
      <w:r w:rsidR="007724A9">
        <w:rPr>
          <w:rFonts w:eastAsiaTheme="minorHAnsi"/>
          <w:lang w:val="sr-Cyrl-RS"/>
        </w:rPr>
        <w:t>postaju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</w:t>
      </w:r>
      <w:r w:rsidRPr="00E22284">
        <w:rPr>
          <w:rFonts w:eastAsiaTheme="minorHAnsi"/>
          <w:lang w:val="sr-Cyrl-RS"/>
        </w:rPr>
        <w:t xml:space="preserve">. 3. </w:t>
      </w:r>
      <w:r w:rsidR="007724A9">
        <w:rPr>
          <w:rFonts w:eastAsiaTheme="minorHAnsi"/>
          <w:lang w:val="sr-Cyrl-RS"/>
        </w:rPr>
        <w:t>do</w:t>
      </w:r>
      <w:r w:rsidRPr="00E22284">
        <w:rPr>
          <w:rFonts w:eastAsiaTheme="minorHAnsi"/>
          <w:lang w:val="sr-Cyrl-RS"/>
        </w:rPr>
        <w:t xml:space="preserve"> 5.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12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  <w:t xml:space="preserve">3. </w:t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tački</w:t>
      </w:r>
      <w:r w:rsidRPr="00E22284">
        <w:rPr>
          <w:rFonts w:eastAsiaTheme="minorHAnsi"/>
          <w:lang w:val="sr-Cyrl-RS"/>
        </w:rPr>
        <w:t xml:space="preserve"> 5. </w:t>
      </w:r>
      <w:r w:rsidR="007724A9">
        <w:rPr>
          <w:rFonts w:eastAsiaTheme="minorHAnsi"/>
          <w:lang w:val="sr-Cyrl-RS"/>
        </w:rPr>
        <w:t>posle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stava</w:t>
      </w:r>
      <w:r w:rsidRPr="00E22284">
        <w:rPr>
          <w:rFonts w:eastAsiaTheme="minorHAnsi"/>
          <w:lang w:val="sr-Cyrl-RS"/>
        </w:rPr>
        <w:t xml:space="preserve"> 1. </w:t>
      </w:r>
      <w:r w:rsidR="007724A9">
        <w:rPr>
          <w:rFonts w:eastAsiaTheme="minorHAnsi"/>
          <w:lang w:val="sr-Cyrl-RS"/>
        </w:rPr>
        <w:t>dodaje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novi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stav</w:t>
      </w:r>
      <w:r w:rsidRPr="00E22284">
        <w:rPr>
          <w:rFonts w:eastAsiaTheme="minorHAnsi"/>
          <w:lang w:val="sr-Cyrl-RS"/>
        </w:rPr>
        <w:t xml:space="preserve"> 2. </w:t>
      </w:r>
      <w:r w:rsidR="007724A9">
        <w:rPr>
          <w:rFonts w:eastAsiaTheme="minorHAnsi"/>
          <w:lang w:val="sr-Cyrl-RS"/>
        </w:rPr>
        <w:t>koji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glasi</w:t>
      </w:r>
      <w:r w:rsidRPr="00E22284">
        <w:rPr>
          <w:rFonts w:eastAsiaTheme="minorHAnsi"/>
          <w:lang w:val="sr-Cyrl-RS"/>
        </w:rPr>
        <w:t>: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12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  <w:t>„</w:t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slučaju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predsedavajući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odsutan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ili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sprečen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predsedava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sastanku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grupe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predsedavanje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preuzima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zamenik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onog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člana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koji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izabran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predsedavajućeg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slučaju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njegovog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odsustva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ili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sprečenosti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član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koji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Radnu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imenovan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predlog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udruženja</w:t>
      </w:r>
      <w:r w:rsidRPr="00E22284">
        <w:rPr>
          <w:rFonts w:eastAsiaTheme="minorHAnsi"/>
          <w:lang w:val="sr-Cyrl-RS"/>
        </w:rPr>
        <w:t>.“.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12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</w:r>
      <w:r w:rsidR="007724A9">
        <w:rPr>
          <w:rFonts w:eastAsiaTheme="minorHAnsi"/>
          <w:lang w:val="sr-Cyrl-RS"/>
        </w:rPr>
        <w:t>Dosadašnji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</w:t>
      </w:r>
      <w:r w:rsidRPr="00E22284">
        <w:rPr>
          <w:rFonts w:eastAsiaTheme="minorHAnsi"/>
          <w:lang w:val="sr-Cyrl-RS"/>
        </w:rPr>
        <w:t xml:space="preserve">. 2. </w:t>
      </w:r>
      <w:r w:rsidR="007724A9">
        <w:rPr>
          <w:rFonts w:eastAsiaTheme="minorHAnsi"/>
          <w:lang w:val="sr-Cyrl-RS"/>
        </w:rPr>
        <w:t>do</w:t>
      </w:r>
      <w:r w:rsidRPr="00E22284">
        <w:rPr>
          <w:rFonts w:eastAsiaTheme="minorHAnsi"/>
          <w:lang w:val="sr-Cyrl-RS"/>
        </w:rPr>
        <w:t xml:space="preserve"> 4. </w:t>
      </w:r>
      <w:r w:rsidR="007724A9">
        <w:rPr>
          <w:rFonts w:eastAsiaTheme="minorHAnsi"/>
          <w:lang w:val="sr-Cyrl-RS"/>
        </w:rPr>
        <w:t>postaju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</w:t>
      </w:r>
      <w:r w:rsidRPr="00E22284">
        <w:rPr>
          <w:rFonts w:eastAsiaTheme="minorHAnsi"/>
          <w:lang w:val="sr-Cyrl-RS"/>
        </w:rPr>
        <w:t xml:space="preserve">. 3. </w:t>
      </w:r>
      <w:r w:rsidR="007724A9">
        <w:rPr>
          <w:rFonts w:eastAsiaTheme="minorHAnsi"/>
          <w:lang w:val="sr-Cyrl-RS"/>
        </w:rPr>
        <w:t>do</w:t>
      </w:r>
      <w:r w:rsidRPr="00E22284">
        <w:rPr>
          <w:rFonts w:eastAsiaTheme="minorHAnsi"/>
          <w:lang w:val="sr-Cyrl-RS"/>
        </w:rPr>
        <w:t xml:space="preserve"> 5.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12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</w:r>
      <w:r w:rsidR="007724A9">
        <w:rPr>
          <w:rFonts w:eastAsiaTheme="minorHAnsi"/>
          <w:lang w:val="sr-Cyrl-RS"/>
        </w:rPr>
        <w:t>Posle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dosadašnjeg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stava</w:t>
      </w:r>
      <w:r w:rsidRPr="00E22284">
        <w:rPr>
          <w:rFonts w:eastAsiaTheme="minorHAnsi"/>
          <w:lang w:val="sr-Cyrl-RS"/>
        </w:rPr>
        <w:t xml:space="preserve"> 4. </w:t>
      </w:r>
      <w:r w:rsidR="007724A9">
        <w:rPr>
          <w:rFonts w:eastAsiaTheme="minorHAnsi"/>
          <w:lang w:val="sr-Cyrl-RS"/>
        </w:rPr>
        <w:t>koji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postaje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stav</w:t>
      </w:r>
      <w:r w:rsidRPr="00E22284">
        <w:rPr>
          <w:rFonts w:eastAsiaTheme="minorHAnsi"/>
          <w:lang w:val="sr-Cyrl-RS"/>
        </w:rPr>
        <w:t xml:space="preserve"> 5. </w:t>
      </w:r>
      <w:r w:rsidR="007724A9">
        <w:rPr>
          <w:rFonts w:eastAsiaTheme="minorHAnsi"/>
          <w:lang w:val="sr-Cyrl-RS"/>
        </w:rPr>
        <w:t>dodaju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</w:t>
      </w:r>
      <w:r w:rsidRPr="00E22284">
        <w:rPr>
          <w:rFonts w:eastAsiaTheme="minorHAnsi"/>
          <w:lang w:val="sr-Cyrl-RS"/>
        </w:rPr>
        <w:t xml:space="preserve">. 6. </w:t>
      </w:r>
      <w:r w:rsidR="007724A9">
        <w:rPr>
          <w:rFonts w:eastAsiaTheme="minorHAnsi"/>
          <w:lang w:val="sr-Cyrl-RS"/>
        </w:rPr>
        <w:t>do</w:t>
      </w:r>
      <w:r w:rsidRPr="00E22284">
        <w:rPr>
          <w:rFonts w:eastAsiaTheme="minorHAnsi"/>
          <w:lang w:val="sr-Cyrl-RS"/>
        </w:rPr>
        <w:t xml:space="preserve"> 10. </w:t>
      </w:r>
      <w:r w:rsidR="007724A9">
        <w:rPr>
          <w:rFonts w:eastAsiaTheme="minorHAnsi"/>
          <w:lang w:val="sr-Cyrl-RS"/>
        </w:rPr>
        <w:t>koji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glase</w:t>
      </w:r>
      <w:r w:rsidRPr="00E22284">
        <w:rPr>
          <w:rFonts w:eastAsiaTheme="minorHAnsi"/>
          <w:lang w:val="sr-Cyrl-RS"/>
        </w:rPr>
        <w:t>: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12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  <w:t>„</w:t>
      </w:r>
      <w:r w:rsidR="007724A9">
        <w:rPr>
          <w:rFonts w:eastAsiaTheme="minorHAnsi"/>
          <w:lang w:val="sr-Cyrl-RS"/>
        </w:rPr>
        <w:t>Radna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grupa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osnovu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podataka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koje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objavio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ODIHR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kao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osnovu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predloga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članova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grupe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utvrđuje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spisak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neispunjenih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preporuka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ODIHR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sa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navođenjem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zakona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ili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mera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čije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izmene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odnosno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primena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podrazumevaju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ispunjenje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svake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tih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preporuka</w:t>
      </w:r>
      <w:r w:rsidRPr="00E22284">
        <w:rPr>
          <w:rFonts w:eastAsiaTheme="minorHAnsi"/>
          <w:lang w:val="sr-Cyrl-RS"/>
        </w:rPr>
        <w:t>.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12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svrhu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usaglašanja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stavova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pojedinim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pitanjima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rad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može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odvijati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tematskim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podgrupama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određenim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oblastima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koje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predloži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predsedavajući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grupe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čijim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radom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rukovodi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član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ili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zamenik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člana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kojeg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odredi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predsedavajući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grupe</w:t>
      </w:r>
      <w:r w:rsidRPr="00E22284">
        <w:rPr>
          <w:rFonts w:eastAsiaTheme="minorHAnsi"/>
          <w:lang w:val="sr-Cyrl-RS"/>
        </w:rPr>
        <w:t>.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12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lastRenderedPageBreak/>
        <w:tab/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tematskih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podgrupa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učestvuju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članovi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zamenici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članova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koji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iskažu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interesovanje</w:t>
      </w:r>
      <w:r w:rsidRPr="00E22284">
        <w:rPr>
          <w:rFonts w:eastAsiaTheme="minorHAnsi"/>
          <w:lang w:val="sr-Cyrl-RS"/>
        </w:rPr>
        <w:t xml:space="preserve">. </w:t>
      </w:r>
      <w:r w:rsidR="007724A9">
        <w:rPr>
          <w:rFonts w:eastAsiaTheme="minorHAnsi"/>
          <w:lang w:val="sr-Cyrl-RS"/>
        </w:rPr>
        <w:t>Poslaničke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grupe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političke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stranke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nacionalnih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manjina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koje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nemaju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poslaničku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udruženja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zastupljena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Radnoj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mogu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učešće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sastanku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tematske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podgrupe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odrede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drugog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predstavnika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osim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onih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imenovanih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tački</w:t>
      </w:r>
      <w:r w:rsidRPr="00E22284">
        <w:rPr>
          <w:rFonts w:eastAsiaTheme="minorHAnsi"/>
          <w:lang w:val="sr-Cyrl-RS"/>
        </w:rPr>
        <w:t xml:space="preserve"> 2. </w:t>
      </w:r>
      <w:r w:rsidR="007724A9">
        <w:rPr>
          <w:rFonts w:eastAsiaTheme="minorHAnsi"/>
          <w:lang w:val="sr-Cyrl-RS"/>
        </w:rPr>
        <w:t>ove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odluke</w:t>
      </w:r>
      <w:r w:rsidRPr="00E22284">
        <w:rPr>
          <w:rFonts w:eastAsiaTheme="minorHAnsi"/>
          <w:lang w:val="sr-Cyrl-RS"/>
        </w:rPr>
        <w:t>.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12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</w:r>
      <w:r w:rsidR="007724A9">
        <w:rPr>
          <w:rFonts w:eastAsiaTheme="minorHAnsi"/>
          <w:lang w:val="sr-Cyrl-RS"/>
        </w:rPr>
        <w:t>Tematska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podgrupa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dostavlja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predlog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usaglašenih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stavova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Radnoj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roku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koji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odredi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grupa</w:t>
      </w:r>
      <w:r w:rsidRPr="00E22284">
        <w:rPr>
          <w:rFonts w:eastAsiaTheme="minorHAnsi"/>
          <w:lang w:val="sr-Cyrl-RS"/>
        </w:rPr>
        <w:t>.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24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</w:r>
      <w:r w:rsidR="007724A9">
        <w:rPr>
          <w:rFonts w:eastAsiaTheme="minorHAnsi"/>
          <w:lang w:val="sr-Cyrl-RS"/>
        </w:rPr>
        <w:t>Kada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okviru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tematske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podgrupe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nije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postignuta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puna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usaglašenost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stavova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tematska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podgrupa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dostavlja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Radnoj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pregled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predloga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oko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kojih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postignuta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saglasnost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kao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pregled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predloga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vezi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kojima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nije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postignuta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saglasnost</w:t>
      </w:r>
      <w:r w:rsidRPr="00E22284">
        <w:rPr>
          <w:rFonts w:eastAsiaTheme="minorHAnsi"/>
          <w:lang w:val="sr-Cyrl-RS"/>
        </w:rPr>
        <w:t>.“.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12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  <w:t xml:space="preserve">4. </w:t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tački</w:t>
      </w:r>
      <w:r w:rsidRPr="00E22284">
        <w:rPr>
          <w:rFonts w:eastAsiaTheme="minorHAnsi"/>
          <w:lang w:val="sr-Cyrl-RS"/>
        </w:rPr>
        <w:t xml:space="preserve"> 6. </w:t>
      </w:r>
      <w:r w:rsidR="007724A9">
        <w:rPr>
          <w:rFonts w:eastAsiaTheme="minorHAnsi"/>
          <w:lang w:val="sr-Cyrl-RS"/>
        </w:rPr>
        <w:t>posle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stava</w:t>
      </w:r>
      <w:r w:rsidRPr="00E22284">
        <w:rPr>
          <w:rFonts w:eastAsiaTheme="minorHAnsi"/>
          <w:lang w:val="sr-Cyrl-RS"/>
        </w:rPr>
        <w:t xml:space="preserve"> 1. </w:t>
      </w:r>
      <w:r w:rsidR="007724A9">
        <w:rPr>
          <w:rFonts w:eastAsiaTheme="minorHAnsi"/>
          <w:lang w:val="sr-Cyrl-RS"/>
        </w:rPr>
        <w:t>dodaju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novi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</w:t>
      </w:r>
      <w:r w:rsidRPr="00E22284">
        <w:rPr>
          <w:rFonts w:eastAsiaTheme="minorHAnsi"/>
          <w:lang w:val="sr-Cyrl-RS"/>
        </w:rPr>
        <w:t xml:space="preserve">. 2. </w:t>
      </w:r>
      <w:r w:rsidR="007724A9">
        <w:rPr>
          <w:rFonts w:eastAsiaTheme="minorHAnsi"/>
          <w:lang w:val="sr-Cyrl-RS"/>
        </w:rPr>
        <w:t>do</w:t>
      </w:r>
      <w:r w:rsidRPr="00E22284">
        <w:rPr>
          <w:rFonts w:eastAsiaTheme="minorHAnsi"/>
          <w:lang w:val="sr-Cyrl-RS"/>
        </w:rPr>
        <w:t xml:space="preserve"> 5, </w:t>
      </w:r>
      <w:r w:rsidR="007724A9">
        <w:rPr>
          <w:rFonts w:eastAsiaTheme="minorHAnsi"/>
          <w:lang w:val="sr-Cyrl-RS"/>
        </w:rPr>
        <w:t>koji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glase</w:t>
      </w:r>
      <w:r w:rsidRPr="00E22284">
        <w:rPr>
          <w:rFonts w:eastAsiaTheme="minorHAnsi"/>
          <w:lang w:val="sr-Cyrl-RS"/>
        </w:rPr>
        <w:t>: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12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  <w:t>„</w:t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slučaju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neki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član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može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ili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želi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podrži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nijedan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predlog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koji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odnosi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potpuno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ili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delimično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ispunjenje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konkretne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preporuke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ODIHR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ili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prisustvuje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sastanku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kojem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predlozima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odlučuje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on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prilikom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odlučivanja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tom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predlogu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neće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računati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ukupan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broj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članova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utvrđen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tačkom</w:t>
      </w:r>
      <w:r w:rsidRPr="00E22284">
        <w:rPr>
          <w:rFonts w:eastAsiaTheme="minorHAnsi"/>
          <w:lang w:val="sr-Cyrl-RS"/>
        </w:rPr>
        <w:t xml:space="preserve"> 2. </w:t>
      </w:r>
      <w:r w:rsidR="007724A9">
        <w:rPr>
          <w:rFonts w:eastAsiaTheme="minorHAnsi"/>
          <w:lang w:val="sr-Cyrl-RS"/>
        </w:rPr>
        <w:t>ove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odluke</w:t>
      </w:r>
      <w:r w:rsidRPr="00E22284">
        <w:rPr>
          <w:rFonts w:eastAsiaTheme="minorHAnsi"/>
          <w:lang w:val="sr-Cyrl-RS"/>
        </w:rPr>
        <w:t>.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12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</w:r>
      <w:r w:rsidR="007724A9">
        <w:rPr>
          <w:rFonts w:eastAsiaTheme="minorHAnsi"/>
          <w:lang w:val="sr-Cyrl-RS"/>
        </w:rPr>
        <w:t>Glasanje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predlozima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koji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odnose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istu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preporuku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odnosno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meru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vrši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objedinjeno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kada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okviru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tematske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podgrupe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postignuta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puna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saglasnost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drugim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slučajevima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pojedinim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odredbama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odnosno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odredaba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ako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su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po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oceni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predlagača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odredbe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toj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međusobno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uslovljene</w:t>
      </w:r>
      <w:r w:rsidRPr="00E22284">
        <w:rPr>
          <w:rFonts w:eastAsiaTheme="minorHAnsi"/>
          <w:lang w:val="sr-Cyrl-RS"/>
        </w:rPr>
        <w:t>.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12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</w:r>
      <w:r w:rsidR="007724A9">
        <w:rPr>
          <w:rFonts w:eastAsiaTheme="minorHAnsi"/>
          <w:lang w:val="sr-Cyrl-RS"/>
        </w:rPr>
        <w:t>Ako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nijedan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predlog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koji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odnosi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istu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zakonsku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odredbu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ili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više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međusobno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povezanih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odredaba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odnosno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istu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meru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dobije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potrebnu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većinu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glasova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usvajanje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pristupa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usaglašavanju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tih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predloga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okviru</w:t>
      </w:r>
      <w:r w:rsidRPr="00E22284">
        <w:rPr>
          <w:rFonts w:eastAsiaTheme="minorHAnsi"/>
          <w:strike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grupe</w:t>
      </w:r>
      <w:r w:rsidRPr="00E22284">
        <w:rPr>
          <w:rFonts w:eastAsiaTheme="minorHAnsi"/>
          <w:lang w:val="sr-Cyrl-RS"/>
        </w:rPr>
        <w:t>.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12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</w:r>
      <w:r w:rsidR="007724A9">
        <w:rPr>
          <w:rFonts w:eastAsiaTheme="minorHAnsi"/>
          <w:lang w:val="sr-Cyrl-RS"/>
        </w:rPr>
        <w:t>Ako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nakon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usaglašavanja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bude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doneta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odluka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predlogu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potpuno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ili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delimično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ispunjenje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preporuke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Odboru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ustavna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pitanja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zakonodavstvo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dostavlja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akt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dva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predloga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koja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dobila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najveći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broj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glasova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koji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nisu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dobili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potrebnu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većinu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glasova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usvajanje</w:t>
      </w:r>
      <w:r w:rsidRPr="00E22284">
        <w:rPr>
          <w:rFonts w:eastAsiaTheme="minorHAnsi"/>
          <w:lang w:val="sr-Cyrl-RS"/>
        </w:rPr>
        <w:t>.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12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</w:r>
      <w:r w:rsidR="007724A9">
        <w:rPr>
          <w:rFonts w:eastAsiaTheme="minorHAnsi"/>
          <w:lang w:val="sr-Cyrl-RS"/>
        </w:rPr>
        <w:t>Dosadašnji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stav</w:t>
      </w:r>
      <w:r w:rsidRPr="00E22284">
        <w:rPr>
          <w:rFonts w:eastAsiaTheme="minorHAnsi"/>
          <w:lang w:val="sr-Cyrl-RS"/>
        </w:rPr>
        <w:t xml:space="preserve"> 2. </w:t>
      </w:r>
      <w:r w:rsidR="007724A9">
        <w:rPr>
          <w:rFonts w:eastAsiaTheme="minorHAnsi"/>
          <w:lang w:val="sr-Cyrl-RS"/>
        </w:rPr>
        <w:t>koji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postaje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stav</w:t>
      </w:r>
      <w:r w:rsidRPr="00E22284">
        <w:rPr>
          <w:rFonts w:eastAsiaTheme="minorHAnsi"/>
          <w:lang w:val="sr-Cyrl-RS"/>
        </w:rPr>
        <w:t xml:space="preserve"> 6, </w:t>
      </w:r>
      <w:r w:rsidR="007724A9">
        <w:rPr>
          <w:rFonts w:eastAsiaTheme="minorHAnsi"/>
          <w:lang w:val="sr-Cyrl-RS"/>
        </w:rPr>
        <w:t>menja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glasi</w:t>
      </w:r>
      <w:r w:rsidRPr="00E22284">
        <w:rPr>
          <w:rFonts w:eastAsiaTheme="minorHAnsi"/>
          <w:lang w:val="sr-Cyrl-RS"/>
        </w:rPr>
        <w:t>: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24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  <w:t>„</w:t>
      </w:r>
      <w:r w:rsidR="007724A9">
        <w:rPr>
          <w:rFonts w:eastAsiaTheme="minorHAnsi"/>
          <w:lang w:val="sr-Cyrl-RS"/>
        </w:rPr>
        <w:t>Zamenik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člana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ima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pravo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prisustvuje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svim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sastancima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učestvuje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radu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s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tim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odlučivanju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može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učestvuje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samo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slučaju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odsutan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član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kojeg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zamenjuje</w:t>
      </w:r>
      <w:r w:rsidRPr="00E22284">
        <w:rPr>
          <w:rFonts w:eastAsiaTheme="minorHAnsi"/>
          <w:lang w:val="sr-Cyrl-RS"/>
        </w:rPr>
        <w:t>.“.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12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  <w:t xml:space="preserve">5. </w:t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tački</w:t>
      </w:r>
      <w:r w:rsidRPr="00E22284">
        <w:rPr>
          <w:rFonts w:eastAsiaTheme="minorHAnsi"/>
          <w:lang w:val="sr-Cyrl-RS"/>
        </w:rPr>
        <w:t xml:space="preserve"> 7. </w:t>
      </w:r>
      <w:r w:rsidR="007724A9">
        <w:rPr>
          <w:rFonts w:eastAsiaTheme="minorHAnsi"/>
          <w:lang w:val="sr-Cyrl-RS"/>
        </w:rPr>
        <w:t>posle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stava</w:t>
      </w:r>
      <w:r w:rsidRPr="00E22284">
        <w:rPr>
          <w:rFonts w:eastAsiaTheme="minorHAnsi"/>
          <w:lang w:val="sr-Cyrl-RS"/>
        </w:rPr>
        <w:t xml:space="preserve"> 1. </w:t>
      </w:r>
      <w:r w:rsidR="007724A9">
        <w:rPr>
          <w:rFonts w:eastAsiaTheme="minorHAnsi"/>
          <w:lang w:val="sr-Cyrl-RS"/>
        </w:rPr>
        <w:t>dodaje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stav</w:t>
      </w:r>
      <w:r w:rsidRPr="00E22284">
        <w:rPr>
          <w:rFonts w:eastAsiaTheme="minorHAnsi"/>
          <w:lang w:val="sr-Cyrl-RS"/>
        </w:rPr>
        <w:t xml:space="preserve"> 2. </w:t>
      </w:r>
      <w:r w:rsidR="007724A9">
        <w:rPr>
          <w:rFonts w:eastAsiaTheme="minorHAnsi"/>
          <w:lang w:val="sr-Cyrl-RS"/>
        </w:rPr>
        <w:t>koji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glasi</w:t>
      </w:r>
      <w:r w:rsidRPr="00E22284">
        <w:rPr>
          <w:rFonts w:eastAsiaTheme="minorHAnsi"/>
          <w:lang w:val="sr-Cyrl-RS"/>
        </w:rPr>
        <w:t>: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24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  <w:t>„</w:t>
      </w:r>
      <w:r w:rsidR="007724A9">
        <w:rPr>
          <w:rFonts w:eastAsiaTheme="minorHAnsi"/>
          <w:lang w:val="sr-Cyrl-RS"/>
        </w:rPr>
        <w:t>Stručnu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podršku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pruža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Služba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Narodne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skupštine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uključujući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Kabinet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predsedsenika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Narodne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skupštine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Generalni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sekretarijat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Narodne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skupštine</w:t>
      </w:r>
      <w:r w:rsidRPr="00E22284">
        <w:rPr>
          <w:rFonts w:eastAsiaTheme="minorHAnsi"/>
          <w:lang w:val="sr-Cyrl-RS"/>
        </w:rPr>
        <w:t>.“.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12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  <w:t xml:space="preserve">6. </w:t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tački</w:t>
      </w:r>
      <w:r w:rsidRPr="00E22284">
        <w:rPr>
          <w:rFonts w:eastAsiaTheme="minorHAnsi"/>
          <w:lang w:val="sr-Cyrl-RS"/>
        </w:rPr>
        <w:t xml:space="preserve"> 9. </w:t>
      </w:r>
      <w:r w:rsidR="007724A9">
        <w:rPr>
          <w:rFonts w:eastAsiaTheme="minorHAnsi"/>
          <w:lang w:val="sr-Cyrl-RS"/>
        </w:rPr>
        <w:t>stav</w:t>
      </w:r>
      <w:r w:rsidRPr="00E22284">
        <w:rPr>
          <w:rFonts w:eastAsiaTheme="minorHAnsi"/>
          <w:lang w:val="sr-Cyrl-RS"/>
        </w:rPr>
        <w:t xml:space="preserve"> 2. </w:t>
      </w:r>
      <w:r w:rsidR="007724A9">
        <w:rPr>
          <w:rFonts w:eastAsiaTheme="minorHAnsi"/>
          <w:lang w:val="sr-Cyrl-RS"/>
        </w:rPr>
        <w:t>menja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glasi</w:t>
      </w:r>
      <w:r w:rsidRPr="00E22284">
        <w:rPr>
          <w:rFonts w:eastAsiaTheme="minorHAnsi"/>
          <w:lang w:val="sr-Cyrl-RS"/>
        </w:rPr>
        <w:t>: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12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lastRenderedPageBreak/>
        <w:tab/>
        <w:t>„</w:t>
      </w:r>
      <w:r w:rsidR="007724A9">
        <w:rPr>
          <w:rFonts w:eastAsiaTheme="minorHAnsi"/>
          <w:lang w:val="sr-Cyrl-RS"/>
        </w:rPr>
        <w:t>Radna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treba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Odboru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ustavna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pitanja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zakonodavstvo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dostavlja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predloge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odgovarajućih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zakona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prema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dinamici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utvrđivanja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njihovih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tekstova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sastanku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grupe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vodeći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računa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tome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sve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izmene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>/</w:t>
      </w:r>
      <w:r w:rsidR="007724A9">
        <w:rPr>
          <w:rFonts w:eastAsiaTheme="minorHAnsi"/>
          <w:lang w:val="sr-Cyrl-RS"/>
        </w:rPr>
        <w:t>ili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dopune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jednog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zakona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budu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obuhvaćene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jednim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predlogom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zakona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kao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tome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svi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potrebni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zakoni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budu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usvojeni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do</w:t>
      </w:r>
      <w:r w:rsidRPr="00E22284">
        <w:rPr>
          <w:rFonts w:eastAsiaTheme="minorHAnsi"/>
          <w:lang w:val="sr-Cyrl-RS"/>
        </w:rPr>
        <w:t xml:space="preserve"> 1. </w:t>
      </w:r>
      <w:r w:rsidR="007724A9">
        <w:rPr>
          <w:rFonts w:eastAsiaTheme="minorHAnsi"/>
          <w:lang w:val="sr-Cyrl-RS"/>
        </w:rPr>
        <w:t>jula</w:t>
      </w:r>
      <w:r w:rsidRPr="00E22284">
        <w:rPr>
          <w:rFonts w:eastAsiaTheme="minorHAnsi"/>
          <w:lang w:val="sr-Cyrl-RS"/>
        </w:rPr>
        <w:t xml:space="preserve"> 2025. </w:t>
      </w:r>
      <w:r w:rsidR="007724A9">
        <w:rPr>
          <w:rFonts w:eastAsiaTheme="minorHAnsi"/>
          <w:lang w:val="sr-Cyrl-RS"/>
        </w:rPr>
        <w:t>godine</w:t>
      </w:r>
      <w:r w:rsidRPr="00E22284">
        <w:rPr>
          <w:rFonts w:eastAsiaTheme="minorHAnsi"/>
          <w:lang w:val="sr-Cyrl-RS"/>
        </w:rPr>
        <w:t>.“.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12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</w:r>
      <w:r w:rsidR="007724A9">
        <w:rPr>
          <w:rFonts w:eastAsiaTheme="minorHAnsi"/>
          <w:lang w:val="sr-Cyrl-RS"/>
        </w:rPr>
        <w:t>Posle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stava</w:t>
      </w:r>
      <w:r w:rsidRPr="00E22284">
        <w:rPr>
          <w:rFonts w:eastAsiaTheme="minorHAnsi"/>
          <w:lang w:val="sr-Cyrl-RS"/>
        </w:rPr>
        <w:t xml:space="preserve"> 2. </w:t>
      </w:r>
      <w:r w:rsidR="007724A9">
        <w:rPr>
          <w:rFonts w:eastAsiaTheme="minorHAnsi"/>
          <w:lang w:val="sr-Cyrl-RS"/>
        </w:rPr>
        <w:t>dodaju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</w:t>
      </w:r>
      <w:r w:rsidRPr="00E22284">
        <w:rPr>
          <w:rFonts w:eastAsiaTheme="minorHAnsi"/>
          <w:lang w:val="sr-Cyrl-RS"/>
        </w:rPr>
        <w:t xml:space="preserve">. 3. </w:t>
      </w:r>
      <w:r w:rsidR="007724A9">
        <w:rPr>
          <w:rFonts w:eastAsiaTheme="minorHAnsi"/>
          <w:lang w:val="sr-Cyrl-RS"/>
        </w:rPr>
        <w:t>do</w:t>
      </w:r>
      <w:r w:rsidRPr="00E22284">
        <w:rPr>
          <w:rFonts w:eastAsiaTheme="minorHAnsi"/>
          <w:lang w:val="sr-Cyrl-RS"/>
        </w:rPr>
        <w:t xml:space="preserve"> 5. </w:t>
      </w:r>
      <w:r w:rsidR="007724A9">
        <w:rPr>
          <w:rFonts w:eastAsiaTheme="minorHAnsi"/>
          <w:lang w:val="sr-Cyrl-RS"/>
        </w:rPr>
        <w:t>koji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glase</w:t>
      </w:r>
      <w:r w:rsidRPr="00E22284">
        <w:rPr>
          <w:rFonts w:eastAsiaTheme="minorHAnsi"/>
          <w:lang w:val="sr-Cyrl-RS"/>
        </w:rPr>
        <w:t>: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12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  <w:t>„</w:t>
      </w:r>
      <w:r w:rsidR="007724A9">
        <w:rPr>
          <w:rFonts w:eastAsiaTheme="minorHAnsi"/>
          <w:lang w:val="sr-Cyrl-RS"/>
        </w:rPr>
        <w:t>Nakon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razmatranja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preporuka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ODIHR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Radna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može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odluči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Odboru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ustavna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pitanja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zakonodavstvo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uputi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obrazloženi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predlog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zaključka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određenoj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preporuci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nije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potrebno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preduzimanje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zakonodavnih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ili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drugih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mera</w:t>
      </w:r>
      <w:r w:rsidRPr="00E22284">
        <w:rPr>
          <w:rFonts w:eastAsiaTheme="minorHAnsi"/>
          <w:lang w:val="sr-Cyrl-RS"/>
        </w:rPr>
        <w:t>.</w:t>
      </w:r>
    </w:p>
    <w:p w:rsidR="00E22284" w:rsidRPr="00E22284" w:rsidRDefault="00E22284" w:rsidP="00E22284">
      <w:pPr>
        <w:tabs>
          <w:tab w:val="left" w:pos="1170"/>
          <w:tab w:val="left" w:pos="1350"/>
        </w:tabs>
        <w:spacing w:after="120" w:line="276" w:lineRule="auto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</w:r>
      <w:r w:rsidR="007724A9">
        <w:rPr>
          <w:rFonts w:eastAsiaTheme="minorHAnsi"/>
          <w:lang w:val="sr-Cyrl-RS"/>
        </w:rPr>
        <w:t>Nakon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završetka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pripremi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predloga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odgovarajućih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zakona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iz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stava</w:t>
      </w:r>
      <w:r w:rsidRPr="00E22284">
        <w:rPr>
          <w:rFonts w:eastAsiaTheme="minorHAnsi"/>
          <w:lang w:val="sr-Cyrl-RS"/>
        </w:rPr>
        <w:t xml:space="preserve"> 2. </w:t>
      </w:r>
      <w:r w:rsidR="007724A9">
        <w:rPr>
          <w:rFonts w:eastAsiaTheme="minorHAnsi"/>
          <w:lang w:val="sr-Cyrl-RS"/>
        </w:rPr>
        <w:t>ove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tačke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Radna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nastavlja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radom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zadatkom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praćenja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primene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preporuka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ODIHR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čemu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Odboru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ustavna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pitanja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zakonodavstvo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dostavlja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odgovarajuće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predloge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zaključaka</w:t>
      </w:r>
      <w:r w:rsidRPr="00E22284">
        <w:rPr>
          <w:rFonts w:eastAsiaTheme="minorHAnsi"/>
          <w:lang w:val="sr-Cyrl-RS"/>
        </w:rPr>
        <w:t>.</w:t>
      </w:r>
    </w:p>
    <w:p w:rsidR="00E22284" w:rsidRPr="00E22284" w:rsidRDefault="00E22284" w:rsidP="002A0A0A">
      <w:pPr>
        <w:tabs>
          <w:tab w:val="left" w:pos="1170"/>
          <w:tab w:val="left" w:pos="1350"/>
        </w:tabs>
        <w:spacing w:after="120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</w:r>
      <w:r w:rsidR="007724A9">
        <w:rPr>
          <w:rFonts w:eastAsiaTheme="minorHAnsi"/>
          <w:lang w:val="sr-Cyrl-RS"/>
        </w:rPr>
        <w:t>Predsedavajući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jednom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tri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meseca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dostavlja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Odboru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ustavna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pitanja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zakonodavstvo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informaciju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grupe</w:t>
      </w:r>
      <w:r w:rsidRPr="00E22284">
        <w:rPr>
          <w:rFonts w:eastAsiaTheme="minorHAnsi"/>
          <w:lang w:val="sr-Cyrl-RS"/>
        </w:rPr>
        <w:t>.“.</w:t>
      </w:r>
    </w:p>
    <w:p w:rsidR="00E22284" w:rsidRPr="00E22284" w:rsidRDefault="00E22284" w:rsidP="002A0A0A">
      <w:pPr>
        <w:tabs>
          <w:tab w:val="left" w:pos="1170"/>
          <w:tab w:val="left" w:pos="1350"/>
        </w:tabs>
        <w:spacing w:after="120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  <w:t xml:space="preserve">7. </w:t>
      </w:r>
      <w:r w:rsidR="007724A9">
        <w:rPr>
          <w:rFonts w:eastAsiaTheme="minorHAnsi"/>
          <w:lang w:val="sr-Cyrl-RS"/>
        </w:rPr>
        <w:t>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tački</w:t>
      </w:r>
      <w:r w:rsidRPr="00E22284">
        <w:rPr>
          <w:rFonts w:eastAsiaTheme="minorHAnsi"/>
          <w:lang w:val="sr-Cyrl-RS"/>
        </w:rPr>
        <w:t xml:space="preserve"> 10. </w:t>
      </w:r>
      <w:r w:rsidR="007724A9">
        <w:rPr>
          <w:rFonts w:eastAsiaTheme="minorHAnsi"/>
          <w:lang w:val="sr-Cyrl-RS"/>
        </w:rPr>
        <w:t>stav</w:t>
      </w:r>
      <w:r w:rsidRPr="00E22284">
        <w:rPr>
          <w:rFonts w:eastAsiaTheme="minorHAnsi"/>
          <w:lang w:val="sr-Cyrl-RS"/>
        </w:rPr>
        <w:t xml:space="preserve"> 1. </w:t>
      </w:r>
      <w:r w:rsidR="007724A9">
        <w:rPr>
          <w:rFonts w:eastAsiaTheme="minorHAnsi"/>
          <w:lang w:val="sr-Cyrl-RS"/>
        </w:rPr>
        <w:t>tačka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kraju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teksta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zamenjuje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zapetom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dodaju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reči</w:t>
      </w:r>
      <w:r w:rsidRPr="00E22284">
        <w:rPr>
          <w:rFonts w:eastAsiaTheme="minorHAnsi"/>
          <w:lang w:val="sr-Cyrl-RS"/>
        </w:rPr>
        <w:t>:</w:t>
      </w:r>
    </w:p>
    <w:p w:rsidR="00E22284" w:rsidRPr="00E22284" w:rsidRDefault="00E22284" w:rsidP="002A0A0A">
      <w:pPr>
        <w:tabs>
          <w:tab w:val="left" w:pos="1170"/>
          <w:tab w:val="left" w:pos="1350"/>
        </w:tabs>
        <w:spacing w:after="120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  <w:t>„</w:t>
      </w:r>
      <w:r w:rsidR="007724A9">
        <w:rPr>
          <w:rFonts w:eastAsiaTheme="minorHAnsi"/>
          <w:lang w:val="sr-Cyrl-RS"/>
        </w:rPr>
        <w:t>vodeći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računa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roku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iz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tačke</w:t>
      </w:r>
      <w:r w:rsidRPr="00E22284">
        <w:rPr>
          <w:rFonts w:eastAsiaTheme="minorHAnsi"/>
          <w:lang w:val="sr-Cyrl-RS"/>
        </w:rPr>
        <w:t xml:space="preserve"> 9. </w:t>
      </w:r>
      <w:r w:rsidR="007724A9">
        <w:rPr>
          <w:rFonts w:eastAsiaTheme="minorHAnsi"/>
          <w:lang w:val="sr-Cyrl-RS"/>
        </w:rPr>
        <w:t>stav</w:t>
      </w:r>
      <w:r w:rsidRPr="00E22284">
        <w:rPr>
          <w:rFonts w:eastAsiaTheme="minorHAnsi"/>
          <w:lang w:val="sr-Cyrl-RS"/>
        </w:rPr>
        <w:t xml:space="preserve"> 2. </w:t>
      </w:r>
      <w:r w:rsidR="007724A9">
        <w:rPr>
          <w:rFonts w:eastAsiaTheme="minorHAnsi"/>
          <w:lang w:val="sr-Cyrl-RS"/>
        </w:rPr>
        <w:t>ove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odluke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usvajanje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svih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potrebnih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zakona</w:t>
      </w:r>
      <w:r w:rsidRPr="00E22284">
        <w:rPr>
          <w:rFonts w:eastAsiaTheme="minorHAnsi"/>
          <w:lang w:val="sr-Cyrl-RS"/>
        </w:rPr>
        <w:t>.“.</w:t>
      </w:r>
    </w:p>
    <w:p w:rsidR="00E22284" w:rsidRPr="00E22284" w:rsidRDefault="00E22284" w:rsidP="002A0A0A">
      <w:pPr>
        <w:tabs>
          <w:tab w:val="left" w:pos="1170"/>
          <w:tab w:val="left" w:pos="1350"/>
        </w:tabs>
        <w:spacing w:after="120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  <w:t xml:space="preserve">8. </w:t>
      </w:r>
      <w:r w:rsidR="007724A9">
        <w:rPr>
          <w:rFonts w:eastAsiaTheme="minorHAnsi"/>
          <w:lang w:val="sr-Cyrl-RS"/>
        </w:rPr>
        <w:t>Tačka</w:t>
      </w:r>
      <w:r w:rsidRPr="00E22284">
        <w:rPr>
          <w:rFonts w:eastAsiaTheme="minorHAnsi"/>
          <w:lang w:val="sr-Cyrl-RS"/>
        </w:rPr>
        <w:t xml:space="preserve"> 11. </w:t>
      </w:r>
      <w:r w:rsidR="007724A9">
        <w:rPr>
          <w:rFonts w:eastAsiaTheme="minorHAnsi"/>
          <w:lang w:val="sr-Cyrl-RS"/>
        </w:rPr>
        <w:t>menja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glasi</w:t>
      </w:r>
      <w:r w:rsidRPr="00E22284">
        <w:rPr>
          <w:rFonts w:eastAsiaTheme="minorHAnsi"/>
          <w:lang w:val="sr-Cyrl-RS"/>
        </w:rPr>
        <w:t>:</w:t>
      </w:r>
    </w:p>
    <w:p w:rsidR="00E22284" w:rsidRPr="00E22284" w:rsidRDefault="00E22284" w:rsidP="002A0A0A">
      <w:pPr>
        <w:tabs>
          <w:tab w:val="left" w:pos="1170"/>
          <w:tab w:val="left" w:pos="1350"/>
        </w:tabs>
        <w:spacing w:after="120"/>
        <w:jc w:val="both"/>
        <w:rPr>
          <w:rFonts w:eastAsiaTheme="minorHAnsi"/>
          <w:lang w:val="sr-Cyrl-RS"/>
        </w:rPr>
      </w:pPr>
      <w:r w:rsidRPr="00E22284">
        <w:rPr>
          <w:rFonts w:eastAsiaTheme="minorHAnsi"/>
          <w:lang w:val="sr-Cyrl-RS"/>
        </w:rPr>
        <w:tab/>
        <w:t>„</w:t>
      </w:r>
      <w:r w:rsidR="007724A9">
        <w:rPr>
          <w:rFonts w:eastAsiaTheme="minorHAnsi"/>
          <w:lang w:val="sr-Cyrl-RS"/>
        </w:rPr>
        <w:t>Sve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informacije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sastancima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donetim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odlukama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Radne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grupe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kao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informacije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predlozi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upućeni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Odboru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ustavna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pitanja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zakonodavstvo</w:t>
      </w:r>
      <w:r w:rsidRPr="00E22284">
        <w:rPr>
          <w:rFonts w:eastAsiaTheme="minorHAnsi"/>
          <w:lang w:val="sr-Cyrl-RS"/>
        </w:rPr>
        <w:t xml:space="preserve">, </w:t>
      </w:r>
      <w:r w:rsidR="007724A9">
        <w:rPr>
          <w:rFonts w:eastAsiaTheme="minorHAnsi"/>
          <w:lang w:val="sr-Cyrl-RS"/>
        </w:rPr>
        <w:t>objavljuju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na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internet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stranici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Narodne</w:t>
      </w:r>
      <w:r w:rsidRPr="00E22284">
        <w:rPr>
          <w:rFonts w:eastAsiaTheme="minorHAnsi"/>
          <w:lang w:val="sr-Cyrl-RS"/>
        </w:rPr>
        <w:t xml:space="preserve"> </w:t>
      </w:r>
      <w:r w:rsidR="007724A9">
        <w:rPr>
          <w:rFonts w:eastAsiaTheme="minorHAnsi"/>
          <w:lang w:val="sr-Cyrl-RS"/>
        </w:rPr>
        <w:t>skupštine</w:t>
      </w:r>
      <w:r w:rsidRPr="00E22284">
        <w:rPr>
          <w:rFonts w:eastAsiaTheme="minorHAnsi"/>
          <w:lang w:val="sr-Cyrl-RS"/>
        </w:rPr>
        <w:t xml:space="preserve">.“. </w:t>
      </w:r>
    </w:p>
    <w:p w:rsidR="002A0A0A" w:rsidRDefault="00E22284" w:rsidP="002A0A0A">
      <w:pPr>
        <w:tabs>
          <w:tab w:val="left" w:pos="1170"/>
          <w:tab w:val="left" w:pos="1620"/>
        </w:tabs>
        <w:spacing w:after="120"/>
        <w:jc w:val="both"/>
        <w:rPr>
          <w:rFonts w:eastAsiaTheme="minorHAnsi"/>
          <w:lang w:val="sr-Cyrl-CS"/>
        </w:rPr>
      </w:pPr>
      <w:r w:rsidRPr="00E22284">
        <w:rPr>
          <w:rFonts w:eastAsiaTheme="minorHAnsi"/>
          <w:lang w:val="sr-Cyrl-CS"/>
        </w:rPr>
        <w:tab/>
        <w:t xml:space="preserve">9. </w:t>
      </w:r>
      <w:r w:rsidR="007724A9">
        <w:rPr>
          <w:rFonts w:eastAsiaTheme="minorHAnsi"/>
          <w:lang w:val="sr-Cyrl-CS"/>
        </w:rPr>
        <w:t>Ova</w:t>
      </w:r>
      <w:r w:rsidRPr="00E22284">
        <w:rPr>
          <w:rFonts w:eastAsiaTheme="minorHAnsi"/>
          <w:lang w:val="sr-Cyrl-CS"/>
        </w:rPr>
        <w:t xml:space="preserve"> </w:t>
      </w:r>
      <w:r w:rsidR="007724A9">
        <w:rPr>
          <w:rFonts w:eastAsiaTheme="minorHAnsi"/>
          <w:lang w:val="sr-Cyrl-CS"/>
        </w:rPr>
        <w:t>odluka</w:t>
      </w:r>
      <w:r w:rsidR="00094A45">
        <w:rPr>
          <w:rFonts w:eastAsiaTheme="minorHAnsi"/>
          <w:lang w:val="sr-Cyrl-CS"/>
        </w:rPr>
        <w:t xml:space="preserve"> </w:t>
      </w:r>
      <w:r w:rsidR="007724A9">
        <w:rPr>
          <w:rFonts w:eastAsiaTheme="minorHAnsi"/>
          <w:lang w:val="sr-Cyrl-CS"/>
        </w:rPr>
        <w:t>stupa</w:t>
      </w:r>
      <w:r w:rsidR="00094A45">
        <w:rPr>
          <w:rFonts w:eastAsiaTheme="minorHAnsi"/>
          <w:lang w:val="sr-Cyrl-CS"/>
        </w:rPr>
        <w:t xml:space="preserve"> </w:t>
      </w:r>
      <w:r w:rsidR="007724A9">
        <w:rPr>
          <w:rFonts w:eastAsiaTheme="minorHAnsi"/>
          <w:lang w:val="sr-Cyrl-CS"/>
        </w:rPr>
        <w:t>na</w:t>
      </w:r>
      <w:r w:rsidR="00094A45">
        <w:rPr>
          <w:rFonts w:eastAsiaTheme="minorHAnsi"/>
          <w:lang w:val="sr-Cyrl-CS"/>
        </w:rPr>
        <w:t xml:space="preserve"> </w:t>
      </w:r>
      <w:r w:rsidR="007724A9">
        <w:rPr>
          <w:rFonts w:eastAsiaTheme="minorHAnsi"/>
          <w:lang w:val="sr-Cyrl-CS"/>
        </w:rPr>
        <w:t>snagu</w:t>
      </w:r>
      <w:r w:rsidR="00094A45">
        <w:rPr>
          <w:rFonts w:eastAsiaTheme="minorHAnsi"/>
          <w:lang w:val="sr-Cyrl-CS"/>
        </w:rPr>
        <w:t xml:space="preserve"> </w:t>
      </w:r>
      <w:r w:rsidR="007724A9">
        <w:rPr>
          <w:rFonts w:eastAsiaTheme="minorHAnsi"/>
          <w:lang w:val="sr-Cyrl-CS"/>
        </w:rPr>
        <w:t>danom</w:t>
      </w:r>
      <w:r w:rsidR="00094A45">
        <w:rPr>
          <w:rFonts w:eastAsiaTheme="minorHAnsi"/>
          <w:lang w:val="sr-Cyrl-CS"/>
        </w:rPr>
        <w:t xml:space="preserve"> </w:t>
      </w:r>
      <w:r w:rsidR="007724A9">
        <w:rPr>
          <w:rFonts w:eastAsiaTheme="minorHAnsi"/>
          <w:lang w:val="sr-Cyrl-CS"/>
        </w:rPr>
        <w:t>donošenja</w:t>
      </w:r>
      <w:r w:rsidR="00094A45">
        <w:rPr>
          <w:rFonts w:eastAsiaTheme="minorHAnsi"/>
          <w:lang w:val="sr-Cyrl-CS"/>
        </w:rPr>
        <w:t>.</w:t>
      </w:r>
    </w:p>
    <w:p w:rsidR="007B2590" w:rsidRPr="00094A45" w:rsidRDefault="00094A45" w:rsidP="002A0A0A">
      <w:pPr>
        <w:tabs>
          <w:tab w:val="left" w:pos="1170"/>
          <w:tab w:val="left" w:pos="1620"/>
        </w:tabs>
        <w:spacing w:after="1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 xml:space="preserve">            </w:t>
      </w:r>
      <w:r w:rsidR="007724A9">
        <w:rPr>
          <w:lang w:val="sr-Cyrl-RS"/>
        </w:rPr>
        <w:t>U</w:t>
      </w:r>
      <w:r>
        <w:rPr>
          <w:lang w:val="sr-Cyrl-RS"/>
        </w:rPr>
        <w:t xml:space="preserve"> </w:t>
      </w:r>
      <w:r w:rsidR="007724A9">
        <w:rPr>
          <w:lang w:val="sr-Cyrl-RS"/>
        </w:rPr>
        <w:t>diskusiji</w:t>
      </w:r>
      <w:r>
        <w:rPr>
          <w:lang w:val="sr-Cyrl-RS"/>
        </w:rPr>
        <w:t xml:space="preserve"> </w:t>
      </w:r>
      <w:r w:rsidR="007724A9">
        <w:rPr>
          <w:lang w:val="sr-Cyrl-RS"/>
        </w:rPr>
        <w:t>je</w:t>
      </w:r>
      <w:r>
        <w:rPr>
          <w:lang w:val="sr-Cyrl-RS"/>
        </w:rPr>
        <w:t xml:space="preserve"> </w:t>
      </w:r>
      <w:r w:rsidR="007724A9">
        <w:rPr>
          <w:lang w:val="sr-Cyrl-RS"/>
        </w:rPr>
        <w:t>učestvovala</w:t>
      </w:r>
      <w:r>
        <w:rPr>
          <w:lang w:val="sr-Cyrl-RS"/>
        </w:rPr>
        <w:t xml:space="preserve"> </w:t>
      </w:r>
      <w:r w:rsidR="007724A9">
        <w:rPr>
          <w:lang w:val="sr-Cyrl-RS"/>
        </w:rPr>
        <w:t>narodni</w:t>
      </w:r>
      <w:r>
        <w:rPr>
          <w:lang w:val="sr-Cyrl-RS"/>
        </w:rPr>
        <w:t xml:space="preserve"> </w:t>
      </w:r>
      <w:r w:rsidR="007724A9">
        <w:rPr>
          <w:lang w:val="sr-Cyrl-RS"/>
        </w:rPr>
        <w:t>poslanik</w:t>
      </w:r>
      <w:r>
        <w:rPr>
          <w:lang w:val="sr-Cyrl-RS"/>
        </w:rPr>
        <w:t xml:space="preserve"> </w:t>
      </w:r>
      <w:r w:rsidR="007724A9">
        <w:rPr>
          <w:lang w:val="sr-Cyrl-RS"/>
        </w:rPr>
        <w:t>Tatjana</w:t>
      </w:r>
      <w:r>
        <w:rPr>
          <w:lang w:val="sr-Cyrl-RS"/>
        </w:rPr>
        <w:t xml:space="preserve"> </w:t>
      </w:r>
      <w:r w:rsidR="007724A9">
        <w:rPr>
          <w:lang w:val="sr-Cyrl-RS"/>
        </w:rPr>
        <w:t>Pašić</w:t>
      </w:r>
      <w:r w:rsidR="009D01BE" w:rsidRPr="00094A45">
        <w:rPr>
          <w:lang w:val="sr-Cyrl-RS"/>
        </w:rPr>
        <w:t>.</w:t>
      </w:r>
    </w:p>
    <w:p w:rsidR="00DF06E3" w:rsidRPr="00094A45" w:rsidRDefault="009D01BE" w:rsidP="002A0A0A">
      <w:pPr>
        <w:tabs>
          <w:tab w:val="left" w:pos="1170"/>
          <w:tab w:val="left" w:pos="1620"/>
        </w:tabs>
        <w:spacing w:after="120"/>
        <w:jc w:val="both"/>
        <w:rPr>
          <w:rFonts w:eastAsiaTheme="minorEastAsia"/>
          <w:lang w:val="sr-Cyrl-RS"/>
        </w:rPr>
      </w:pPr>
      <w:r w:rsidRPr="00094A45">
        <w:rPr>
          <w:lang w:val="sr-Cyrl-RS"/>
        </w:rPr>
        <w:t xml:space="preserve">            </w:t>
      </w:r>
      <w:r w:rsidR="007724A9">
        <w:rPr>
          <w:rFonts w:eastAsiaTheme="minorEastAsia"/>
          <w:lang w:val="sr-Cyrl-RS"/>
        </w:rPr>
        <w:t>Odbor</w:t>
      </w:r>
      <w:r w:rsidR="00824268" w:rsidRPr="00094A45">
        <w:rPr>
          <w:rFonts w:eastAsiaTheme="minorEastAsia"/>
          <w:lang w:val="sr-Cyrl-RS"/>
        </w:rPr>
        <w:t xml:space="preserve"> </w:t>
      </w:r>
      <w:r w:rsidR="007724A9">
        <w:rPr>
          <w:rFonts w:eastAsiaTheme="minorEastAsia"/>
          <w:lang w:val="sr-Cyrl-RS"/>
        </w:rPr>
        <w:t>je</w:t>
      </w:r>
      <w:r w:rsidR="00824268" w:rsidRPr="00094A45">
        <w:rPr>
          <w:rFonts w:eastAsiaTheme="minorEastAsia"/>
          <w:lang w:val="sr-Cyrl-RS"/>
        </w:rPr>
        <w:t xml:space="preserve"> </w:t>
      </w:r>
      <w:r w:rsidR="007724A9">
        <w:rPr>
          <w:rFonts w:eastAsiaTheme="minorEastAsia"/>
          <w:lang w:val="sr-Cyrl-RS"/>
        </w:rPr>
        <w:t>odluku</w:t>
      </w:r>
      <w:r w:rsidR="00094A45">
        <w:rPr>
          <w:rFonts w:eastAsiaTheme="minorEastAsia"/>
          <w:lang w:val="sr-Cyrl-RS"/>
        </w:rPr>
        <w:t xml:space="preserve"> </w:t>
      </w:r>
      <w:r w:rsidR="007724A9">
        <w:rPr>
          <w:rFonts w:eastAsiaTheme="minorEastAsia"/>
          <w:lang w:val="sr-Cyrl-RS"/>
        </w:rPr>
        <w:t>doneo</w:t>
      </w:r>
      <w:r w:rsidR="00094A45">
        <w:rPr>
          <w:rFonts w:eastAsiaTheme="minorEastAsia"/>
          <w:lang w:val="sr-Cyrl-RS"/>
        </w:rPr>
        <w:t xml:space="preserve"> </w:t>
      </w:r>
      <w:r w:rsidR="007724A9">
        <w:rPr>
          <w:rFonts w:eastAsiaTheme="minorEastAsia"/>
          <w:lang w:val="sr-Cyrl-RS"/>
        </w:rPr>
        <w:t>većinom</w:t>
      </w:r>
      <w:r w:rsidR="00094A45">
        <w:rPr>
          <w:rFonts w:eastAsiaTheme="minorEastAsia"/>
          <w:lang w:val="sr-Cyrl-RS"/>
        </w:rPr>
        <w:t xml:space="preserve"> </w:t>
      </w:r>
      <w:r w:rsidR="007724A9">
        <w:rPr>
          <w:rFonts w:eastAsiaTheme="minorEastAsia"/>
          <w:lang w:val="sr-Cyrl-RS"/>
        </w:rPr>
        <w:t>glasova</w:t>
      </w:r>
      <w:r w:rsidR="00094A45">
        <w:rPr>
          <w:rFonts w:eastAsiaTheme="minorEastAsia"/>
          <w:lang w:val="sr-Cyrl-RS"/>
        </w:rPr>
        <w:t xml:space="preserve"> (11</w:t>
      </w:r>
      <w:r w:rsidR="00824268" w:rsidRPr="00094A45">
        <w:rPr>
          <w:rFonts w:eastAsiaTheme="minorEastAsia"/>
          <w:lang w:val="sr-Cyrl-RS"/>
        </w:rPr>
        <w:t xml:space="preserve"> </w:t>
      </w:r>
      <w:r w:rsidR="007724A9">
        <w:rPr>
          <w:rFonts w:eastAsiaTheme="minorEastAsia"/>
          <w:lang w:val="sr-Cyrl-RS"/>
        </w:rPr>
        <w:t>glasova</w:t>
      </w:r>
      <w:r w:rsidR="00094A45">
        <w:rPr>
          <w:rFonts w:eastAsiaTheme="minorEastAsia"/>
          <w:lang w:val="sr-Cyrl-RS"/>
        </w:rPr>
        <w:t xml:space="preserve"> </w:t>
      </w:r>
      <w:r w:rsidR="007724A9">
        <w:rPr>
          <w:rFonts w:eastAsiaTheme="minorEastAsia"/>
          <w:lang w:val="sr-Cyrl-RS"/>
        </w:rPr>
        <w:t>za</w:t>
      </w:r>
      <w:r w:rsidR="00094A45">
        <w:rPr>
          <w:rFonts w:eastAsiaTheme="minorEastAsia"/>
          <w:lang w:val="sr-Cyrl-RS"/>
        </w:rPr>
        <w:t xml:space="preserve">, 1 </w:t>
      </w:r>
      <w:r w:rsidR="007724A9">
        <w:rPr>
          <w:rFonts w:eastAsiaTheme="minorEastAsia"/>
          <w:lang w:val="sr-Cyrl-RS"/>
        </w:rPr>
        <w:t>uzdržan</w:t>
      </w:r>
      <w:r w:rsidRPr="00094A45">
        <w:rPr>
          <w:rFonts w:eastAsiaTheme="minorEastAsia"/>
          <w:lang w:val="sr-Cyrl-RS"/>
        </w:rPr>
        <w:t xml:space="preserve"> </w:t>
      </w:r>
      <w:r w:rsidR="007724A9">
        <w:rPr>
          <w:rFonts w:eastAsiaTheme="minorEastAsia"/>
          <w:lang w:val="sr-Cyrl-RS"/>
        </w:rPr>
        <w:t>i</w:t>
      </w:r>
      <w:r w:rsidRPr="00094A45">
        <w:rPr>
          <w:rFonts w:eastAsiaTheme="minorEastAsia"/>
          <w:lang w:val="sr-Cyrl-RS"/>
        </w:rPr>
        <w:t xml:space="preserve"> 1 </w:t>
      </w:r>
      <w:r w:rsidR="007724A9">
        <w:rPr>
          <w:rFonts w:eastAsiaTheme="minorEastAsia"/>
          <w:lang w:val="sr-Cyrl-RS"/>
        </w:rPr>
        <w:t>nije</w:t>
      </w:r>
      <w:r w:rsidRPr="00094A45">
        <w:rPr>
          <w:rFonts w:eastAsiaTheme="minorEastAsia"/>
          <w:lang w:val="sr-Cyrl-RS"/>
        </w:rPr>
        <w:t xml:space="preserve"> </w:t>
      </w:r>
      <w:r w:rsidR="007724A9">
        <w:rPr>
          <w:rFonts w:eastAsiaTheme="minorEastAsia"/>
          <w:lang w:val="sr-Cyrl-RS"/>
        </w:rPr>
        <w:t>glasao</w:t>
      </w:r>
      <w:r w:rsidRPr="00094A45">
        <w:rPr>
          <w:rFonts w:eastAsiaTheme="minorEastAsia"/>
          <w:lang w:val="sr-Cyrl-RS"/>
        </w:rPr>
        <w:t>).</w:t>
      </w:r>
    </w:p>
    <w:p w:rsidR="00824268" w:rsidRPr="00094A45" w:rsidRDefault="00824268" w:rsidP="002A0A0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rPr>
          <w:lang w:val="sr-Latn-CS"/>
        </w:rPr>
      </w:pPr>
      <w:r w:rsidRPr="00094A45">
        <w:rPr>
          <w:bCs/>
          <w:lang w:val="sr-Cyrl-RS"/>
        </w:rPr>
        <w:tab/>
      </w:r>
      <w:r w:rsidRPr="00094A45">
        <w:rPr>
          <w:bCs/>
          <w:lang w:val="sr-Cyrl-RS"/>
        </w:rPr>
        <w:tab/>
      </w:r>
      <w:r w:rsidR="007724A9">
        <w:rPr>
          <w:lang w:val="sr-Latn-CS"/>
        </w:rPr>
        <w:t>Sednica</w:t>
      </w:r>
      <w:r w:rsidRPr="00094A45">
        <w:rPr>
          <w:lang w:val="sr-Latn-CS"/>
        </w:rPr>
        <w:t xml:space="preserve"> </w:t>
      </w:r>
      <w:r w:rsidR="007724A9">
        <w:rPr>
          <w:lang w:val="sr-Latn-CS"/>
        </w:rPr>
        <w:t>je</w:t>
      </w:r>
      <w:r w:rsidRPr="00094A45">
        <w:rPr>
          <w:lang w:val="sr-Latn-CS"/>
        </w:rPr>
        <w:t xml:space="preserve"> </w:t>
      </w:r>
      <w:r w:rsidR="007724A9">
        <w:rPr>
          <w:lang w:val="sr-Latn-CS"/>
        </w:rPr>
        <w:t>završena</w:t>
      </w:r>
      <w:r w:rsidRPr="00094A45">
        <w:rPr>
          <w:lang w:val="sr-Latn-CS"/>
        </w:rPr>
        <w:t xml:space="preserve"> </w:t>
      </w:r>
      <w:r w:rsidR="007724A9">
        <w:rPr>
          <w:lang w:val="sr-Latn-CS"/>
        </w:rPr>
        <w:t>u</w:t>
      </w:r>
      <w:r w:rsidRPr="00094A45">
        <w:rPr>
          <w:lang w:val="sr-Latn-CS"/>
        </w:rPr>
        <w:t xml:space="preserve"> </w:t>
      </w:r>
      <w:r w:rsidR="00094A45">
        <w:rPr>
          <w:color w:val="000000" w:themeColor="text1"/>
          <w:lang w:val="sr-Cyrl-RS"/>
        </w:rPr>
        <w:t>11</w:t>
      </w:r>
      <w:r w:rsidR="009D01BE" w:rsidRPr="00094A45">
        <w:rPr>
          <w:color w:val="000000" w:themeColor="text1"/>
          <w:lang w:val="sr-Cyrl-RS"/>
        </w:rPr>
        <w:t xml:space="preserve">.15 </w:t>
      </w:r>
      <w:r w:rsidR="007724A9">
        <w:rPr>
          <w:lang w:val="sr-Latn-CS"/>
        </w:rPr>
        <w:t>časova</w:t>
      </w:r>
      <w:r w:rsidR="002D58CD" w:rsidRPr="00094A45">
        <w:rPr>
          <w:lang w:val="sr-Latn-CS"/>
        </w:rPr>
        <w:t>.</w:t>
      </w:r>
    </w:p>
    <w:p w:rsidR="00824268" w:rsidRPr="00094A45" w:rsidRDefault="00824268" w:rsidP="002A0A0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rPr>
          <w:lang w:val="sr-Latn-CS"/>
        </w:rPr>
      </w:pPr>
      <w:r w:rsidRPr="00094A45">
        <w:rPr>
          <w:lang w:val="sr-Latn-CS"/>
        </w:rPr>
        <w:tab/>
      </w:r>
      <w:r w:rsidRPr="00094A45">
        <w:rPr>
          <w:lang w:val="sr-Latn-CS"/>
        </w:rPr>
        <w:tab/>
      </w:r>
      <w:r w:rsidR="007724A9">
        <w:rPr>
          <w:lang w:val="sr-Latn-CS"/>
        </w:rPr>
        <w:t>Sastavni</w:t>
      </w:r>
      <w:r w:rsidRPr="00094A45">
        <w:rPr>
          <w:lang w:val="sr-Latn-CS"/>
        </w:rPr>
        <w:t xml:space="preserve"> </w:t>
      </w:r>
      <w:r w:rsidR="007724A9">
        <w:rPr>
          <w:lang w:val="sr-Latn-CS"/>
        </w:rPr>
        <w:t>deo</w:t>
      </w:r>
      <w:r w:rsidRPr="00094A45">
        <w:rPr>
          <w:lang w:val="sr-Latn-CS"/>
        </w:rPr>
        <w:t xml:space="preserve"> </w:t>
      </w:r>
      <w:r w:rsidR="007724A9">
        <w:rPr>
          <w:lang w:val="sr-Latn-CS"/>
        </w:rPr>
        <w:t>zapisnika</w:t>
      </w:r>
      <w:r w:rsidRPr="00094A45">
        <w:rPr>
          <w:lang w:val="sr-Latn-CS"/>
        </w:rPr>
        <w:t xml:space="preserve"> </w:t>
      </w:r>
      <w:r w:rsidR="007724A9">
        <w:rPr>
          <w:lang w:val="sr-Latn-CS"/>
        </w:rPr>
        <w:t>čine</w:t>
      </w:r>
      <w:r w:rsidRPr="00094A45">
        <w:rPr>
          <w:lang w:val="sr-Latn-CS"/>
        </w:rPr>
        <w:t xml:space="preserve"> </w:t>
      </w:r>
      <w:r w:rsidR="007724A9">
        <w:rPr>
          <w:lang w:val="sr-Latn-CS"/>
        </w:rPr>
        <w:t>stenografske</w:t>
      </w:r>
      <w:r w:rsidRPr="00094A45">
        <w:rPr>
          <w:lang w:val="sr-Latn-CS"/>
        </w:rPr>
        <w:t xml:space="preserve"> </w:t>
      </w:r>
      <w:r w:rsidR="007724A9">
        <w:rPr>
          <w:lang w:val="sr-Latn-CS"/>
        </w:rPr>
        <w:t>beleške</w:t>
      </w:r>
      <w:r w:rsidRPr="00094A45">
        <w:rPr>
          <w:lang w:val="sr-Latn-CS"/>
        </w:rPr>
        <w:t>.</w:t>
      </w:r>
      <w:r w:rsidRPr="00094A45">
        <w:rPr>
          <w:lang w:val="sr-Cyrl-RS"/>
        </w:rPr>
        <w:t xml:space="preserve">               </w:t>
      </w:r>
    </w:p>
    <w:p w:rsidR="00824268" w:rsidRPr="00094A45" w:rsidRDefault="00824268" w:rsidP="002D58C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</w:pPr>
    </w:p>
    <w:p w:rsidR="00824268" w:rsidRPr="00094A45" w:rsidRDefault="00824268" w:rsidP="00824268">
      <w:pPr>
        <w:tabs>
          <w:tab w:val="left" w:pos="993"/>
        </w:tabs>
        <w:jc w:val="both"/>
        <w:rPr>
          <w:rFonts w:eastAsia="Calibri"/>
        </w:rPr>
      </w:pPr>
      <w:r w:rsidRPr="00094A45">
        <w:rPr>
          <w:rFonts w:eastAsia="Calibri"/>
        </w:rPr>
        <w:t xml:space="preserve">  </w:t>
      </w:r>
      <w:r w:rsidRPr="00094A45">
        <w:rPr>
          <w:rFonts w:eastAsia="Calibri"/>
          <w:lang w:val="sr-Cyrl-RS"/>
        </w:rPr>
        <w:t xml:space="preserve">    </w:t>
      </w:r>
      <w:r w:rsidR="007724A9">
        <w:rPr>
          <w:rFonts w:eastAsia="Calibri"/>
          <w:lang w:val="sr-Cyrl-RS"/>
        </w:rPr>
        <w:t>SEKRETAR</w:t>
      </w:r>
      <w:r w:rsidRPr="00094A45">
        <w:rPr>
          <w:rFonts w:eastAsia="Calibri"/>
          <w:lang w:val="sr-Cyrl-RS"/>
        </w:rPr>
        <w:t xml:space="preserve">                                                                              </w:t>
      </w:r>
      <w:r w:rsidR="007724A9">
        <w:rPr>
          <w:rFonts w:eastAsia="Calibri"/>
          <w:lang w:val="sr-Cyrl-RS"/>
        </w:rPr>
        <w:t>PREDSEDNIK</w:t>
      </w:r>
    </w:p>
    <w:p w:rsidR="00824268" w:rsidRPr="00094A45" w:rsidRDefault="00824268" w:rsidP="00824268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824268" w:rsidRPr="00094A45" w:rsidRDefault="007724A9" w:rsidP="00824268">
      <w:pPr>
        <w:tabs>
          <w:tab w:val="left" w:pos="993"/>
        </w:tabs>
        <w:jc w:val="both"/>
        <w:rPr>
          <w:rFonts w:eastAsiaTheme="minorHAnsi"/>
        </w:rPr>
      </w:pPr>
      <w:r>
        <w:rPr>
          <w:rFonts w:eastAsia="Calibri"/>
        </w:rPr>
        <w:t xml:space="preserve">  </w:t>
      </w:r>
      <w:r>
        <w:rPr>
          <w:rFonts w:eastAsia="Calibri"/>
          <w:lang w:val="sr-Cyrl-RS"/>
        </w:rPr>
        <w:t>dr</w:t>
      </w:r>
      <w:r w:rsidR="00824268" w:rsidRPr="00094A4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824268" w:rsidRPr="00094A4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824268" w:rsidRPr="00094A45">
        <w:rPr>
          <w:rFonts w:eastAsia="Calibri"/>
          <w:lang w:val="sr-Cyrl-RS"/>
        </w:rPr>
        <w:t xml:space="preserve">                                                                 </w:t>
      </w:r>
      <w:r w:rsidR="00DF06E3" w:rsidRPr="00094A45">
        <w:rPr>
          <w:rFonts w:eastAsia="Calibri"/>
          <w:lang w:val="sr-Cyrl-RS"/>
        </w:rPr>
        <w:t xml:space="preserve">       </w:t>
      </w:r>
      <w:r>
        <w:rPr>
          <w:rFonts w:eastAsia="Calibri"/>
        </w:rPr>
        <w:t xml:space="preserve"> </w:t>
      </w:r>
      <w:bookmarkStart w:id="0" w:name="_GoBack"/>
      <w:bookmarkEnd w:id="0"/>
      <w:r>
        <w:rPr>
          <w:rFonts w:eastAsia="Calibri"/>
          <w:lang w:val="sr-Cyrl-RS"/>
        </w:rPr>
        <w:t>Milica</w:t>
      </w:r>
      <w:r w:rsidR="00DF06E3" w:rsidRPr="00094A4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Nikolić</w:t>
      </w:r>
      <w:r w:rsidR="00824268" w:rsidRPr="00094A45">
        <w:rPr>
          <w:rFonts w:eastAsia="Calibri"/>
          <w:lang w:val="sr-Cyrl-RS"/>
        </w:rPr>
        <w:tab/>
      </w:r>
    </w:p>
    <w:p w:rsidR="006657C2" w:rsidRPr="00795CE4" w:rsidRDefault="00795CE4" w:rsidP="002D58CD">
      <w:pPr>
        <w:spacing w:after="120"/>
        <w:rPr>
          <w:lang w:val="sr-Cyrl-RS"/>
        </w:rPr>
      </w:pPr>
      <w:r>
        <w:rPr>
          <w:lang w:val="sr-Cyrl-RS"/>
        </w:rPr>
        <w:t xml:space="preserve"> </w:t>
      </w:r>
    </w:p>
    <w:sectPr w:rsidR="006657C2" w:rsidRPr="00795C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C75" w:rsidRDefault="00356C75" w:rsidP="007724A9">
      <w:r>
        <w:separator/>
      </w:r>
    </w:p>
  </w:endnote>
  <w:endnote w:type="continuationSeparator" w:id="0">
    <w:p w:rsidR="00356C75" w:rsidRDefault="00356C75" w:rsidP="0077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A9" w:rsidRDefault="00772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A9" w:rsidRDefault="007724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A9" w:rsidRDefault="00772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C75" w:rsidRDefault="00356C75" w:rsidP="007724A9">
      <w:r>
        <w:separator/>
      </w:r>
    </w:p>
  </w:footnote>
  <w:footnote w:type="continuationSeparator" w:id="0">
    <w:p w:rsidR="00356C75" w:rsidRDefault="00356C75" w:rsidP="00772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A9" w:rsidRDefault="00772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A9" w:rsidRDefault="007724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A9" w:rsidRDefault="007724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68"/>
    <w:rsid w:val="00094A45"/>
    <w:rsid w:val="001473EA"/>
    <w:rsid w:val="002A0A0A"/>
    <w:rsid w:val="002D58CD"/>
    <w:rsid w:val="00356C75"/>
    <w:rsid w:val="003F253C"/>
    <w:rsid w:val="00570730"/>
    <w:rsid w:val="005E052F"/>
    <w:rsid w:val="006657C2"/>
    <w:rsid w:val="00714ECC"/>
    <w:rsid w:val="007724A9"/>
    <w:rsid w:val="00795CE4"/>
    <w:rsid w:val="007B2590"/>
    <w:rsid w:val="00824268"/>
    <w:rsid w:val="00831B6F"/>
    <w:rsid w:val="009D01BE"/>
    <w:rsid w:val="00A256C8"/>
    <w:rsid w:val="00B83A28"/>
    <w:rsid w:val="00B86F40"/>
    <w:rsid w:val="00CE6E5B"/>
    <w:rsid w:val="00DF06E3"/>
    <w:rsid w:val="00E2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D5EAF"/>
  <w15:chartTrackingRefBased/>
  <w15:docId w15:val="{8816A745-2BD0-400B-B3C0-2391EE09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A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A0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24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4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2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4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Sandra Stankovic</cp:lastModifiedBy>
  <cp:revision>16</cp:revision>
  <cp:lastPrinted>2024-07-24T07:02:00Z</cp:lastPrinted>
  <dcterms:created xsi:type="dcterms:W3CDTF">2024-05-11T10:56:00Z</dcterms:created>
  <dcterms:modified xsi:type="dcterms:W3CDTF">2024-09-27T10:32:00Z</dcterms:modified>
</cp:coreProperties>
</file>